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D7A6F" w14:textId="77777777" w:rsidR="00E26979" w:rsidRDefault="00E26979">
      <w:pPr>
        <w:pStyle w:val="aff9"/>
        <w:ind w:firstLine="0"/>
        <w:rPr>
          <w:rFonts w:eastAsia="黑体"/>
          <w:b/>
          <w:bCs/>
          <w:color w:val="000000"/>
          <w:sz w:val="84"/>
          <w:shd w:val="clear" w:color="FFFFFF" w:fill="D9D9D9"/>
        </w:rPr>
      </w:pPr>
    </w:p>
    <w:p w14:paraId="030ECB78" w14:textId="77777777" w:rsidR="00E26979" w:rsidRDefault="005718CE">
      <w:pPr>
        <w:spacing w:line="360" w:lineRule="auto"/>
        <w:jc w:val="center"/>
        <w:rPr>
          <w:rFonts w:ascii="宋体" w:hAnsi="宋体" w:cs="宋体" w:hint="eastAsia"/>
          <w:b/>
          <w:sz w:val="52"/>
          <w:szCs w:val="52"/>
        </w:rPr>
      </w:pPr>
      <w:r>
        <w:rPr>
          <w:rFonts w:ascii="宋体" w:hAnsi="宋体" w:cs="宋体" w:hint="eastAsia"/>
          <w:b/>
          <w:sz w:val="52"/>
          <w:szCs w:val="52"/>
        </w:rPr>
        <w:t>无锡市政府采购项目</w:t>
      </w:r>
    </w:p>
    <w:p w14:paraId="69A07795" w14:textId="77777777" w:rsidR="00E26979" w:rsidRDefault="005718CE">
      <w:pPr>
        <w:spacing w:line="360" w:lineRule="auto"/>
        <w:jc w:val="center"/>
        <w:rPr>
          <w:rFonts w:ascii="宋体" w:hAnsi="宋体" w:hint="eastAsia"/>
          <w:b/>
          <w:bCs/>
          <w:sz w:val="30"/>
        </w:rPr>
      </w:pPr>
      <w:r>
        <w:rPr>
          <w:rFonts w:ascii="宋体" w:hAnsi="宋体" w:hint="eastAsia"/>
          <w:b/>
          <w:bCs/>
          <w:sz w:val="30"/>
        </w:rPr>
        <w:t>（全流程电子化）</w:t>
      </w:r>
    </w:p>
    <w:p w14:paraId="4C1889CA" w14:textId="77777777" w:rsidR="00E26979" w:rsidRDefault="00E26979">
      <w:pPr>
        <w:spacing w:line="360" w:lineRule="auto"/>
        <w:rPr>
          <w:rFonts w:ascii="宋体" w:hAnsi="宋体" w:hint="eastAsia"/>
          <w:b/>
          <w:bCs/>
          <w:sz w:val="30"/>
        </w:rPr>
      </w:pPr>
    </w:p>
    <w:p w14:paraId="646AE21F" w14:textId="77777777" w:rsidR="00E26979" w:rsidRDefault="005718CE">
      <w:pPr>
        <w:jc w:val="center"/>
        <w:rPr>
          <w:rFonts w:ascii="宋体" w:hAnsi="宋体" w:cs="宋体" w:hint="eastAsia"/>
          <w:bCs/>
          <w:spacing w:val="20"/>
          <w:sz w:val="52"/>
          <w:szCs w:val="52"/>
        </w:rPr>
      </w:pPr>
      <w:r>
        <w:rPr>
          <w:rFonts w:ascii="宋体" w:hAnsi="宋体" w:cs="宋体" w:hint="eastAsia"/>
          <w:b/>
          <w:spacing w:val="20"/>
          <w:sz w:val="52"/>
          <w:szCs w:val="52"/>
        </w:rPr>
        <w:t>单一来源采购文件</w:t>
      </w:r>
    </w:p>
    <w:p w14:paraId="7371B3FF" w14:textId="77777777" w:rsidR="00E26979" w:rsidRDefault="00E26979">
      <w:pPr>
        <w:spacing w:line="360" w:lineRule="auto"/>
        <w:rPr>
          <w:rFonts w:ascii="宋体" w:hAnsi="宋体" w:hint="eastAsia"/>
          <w:b/>
          <w:bCs/>
          <w:sz w:val="30"/>
        </w:rPr>
      </w:pPr>
    </w:p>
    <w:p w14:paraId="6C133DB0" w14:textId="77777777" w:rsidR="00E26979" w:rsidRDefault="00E26979">
      <w:pPr>
        <w:spacing w:line="360" w:lineRule="auto"/>
        <w:rPr>
          <w:rFonts w:ascii="宋体" w:hAnsi="宋体" w:hint="eastAsia"/>
          <w:b/>
          <w:bCs/>
          <w:sz w:val="30"/>
        </w:rPr>
      </w:pPr>
    </w:p>
    <w:p w14:paraId="3932731D" w14:textId="77777777" w:rsidR="00E26979" w:rsidRDefault="00E26979">
      <w:pPr>
        <w:spacing w:line="360" w:lineRule="auto"/>
        <w:rPr>
          <w:rFonts w:ascii="宋体" w:hAnsi="宋体" w:hint="eastAsia"/>
          <w:b/>
          <w:bCs/>
          <w:sz w:val="30"/>
        </w:rPr>
      </w:pPr>
    </w:p>
    <w:p w14:paraId="5F76E1D8" w14:textId="77777777" w:rsidR="00E26979" w:rsidRDefault="00E26979">
      <w:pPr>
        <w:spacing w:line="360" w:lineRule="auto"/>
        <w:rPr>
          <w:rFonts w:ascii="宋体" w:hAnsi="宋体" w:hint="eastAsia"/>
          <w:b/>
          <w:bCs/>
          <w:sz w:val="30"/>
        </w:rPr>
      </w:pPr>
    </w:p>
    <w:p w14:paraId="6EC31227" w14:textId="77777777" w:rsidR="00E26979" w:rsidRDefault="005718CE">
      <w:pPr>
        <w:spacing w:line="360" w:lineRule="auto"/>
        <w:ind w:firstLine="1500"/>
        <w:rPr>
          <w:rFonts w:ascii="宋体" w:hAnsi="宋体" w:hint="eastAsia"/>
          <w:bCs/>
          <w:sz w:val="30"/>
          <w:szCs w:val="30"/>
        </w:rPr>
      </w:pPr>
      <w:r>
        <w:rPr>
          <w:rFonts w:ascii="宋体" w:hAnsi="宋体" w:hint="eastAsia"/>
          <w:bCs/>
          <w:sz w:val="30"/>
          <w:szCs w:val="30"/>
        </w:rPr>
        <w:t>采购项目编号：</w:t>
      </w:r>
      <w:r>
        <w:rPr>
          <w:rFonts w:ascii="宋体" w:hAnsi="宋体" w:hint="eastAsia"/>
          <w:bCs/>
          <w:sz w:val="30"/>
          <w:szCs w:val="30"/>
        </w:rPr>
        <w:t>JSZC-320200-PXGJ-D2025-0128</w:t>
      </w:r>
    </w:p>
    <w:p w14:paraId="4C9C5795" w14:textId="77777777" w:rsidR="00E26979" w:rsidRDefault="005718CE">
      <w:pPr>
        <w:spacing w:line="360" w:lineRule="auto"/>
        <w:ind w:firstLine="1500"/>
        <w:rPr>
          <w:rFonts w:ascii="宋体" w:hAnsi="宋体" w:hint="eastAsia"/>
          <w:bCs/>
          <w:sz w:val="30"/>
          <w:szCs w:val="30"/>
        </w:rPr>
      </w:pPr>
      <w:r>
        <w:rPr>
          <w:rFonts w:ascii="宋体" w:hAnsi="宋体" w:hint="eastAsia"/>
          <w:bCs/>
          <w:sz w:val="30"/>
          <w:szCs w:val="30"/>
        </w:rPr>
        <w:t>采购项目名称：</w:t>
      </w:r>
      <w:r>
        <w:rPr>
          <w:rFonts w:ascii="宋体" w:hAnsi="宋体" w:hint="eastAsia"/>
          <w:bCs/>
          <w:sz w:val="30"/>
          <w:szCs w:val="30"/>
        </w:rPr>
        <w:t>无锡发布新媒体矩阵平台运维项目</w:t>
      </w:r>
    </w:p>
    <w:p w14:paraId="24D8BAE2" w14:textId="77777777" w:rsidR="00E26979" w:rsidRDefault="005718CE">
      <w:pPr>
        <w:spacing w:line="360" w:lineRule="auto"/>
        <w:ind w:firstLine="1500"/>
        <w:rPr>
          <w:rFonts w:ascii="宋体" w:hAnsi="宋体" w:hint="eastAsia"/>
          <w:bCs/>
          <w:sz w:val="30"/>
          <w:szCs w:val="30"/>
        </w:rPr>
      </w:pPr>
      <w:r>
        <w:rPr>
          <w:rFonts w:ascii="宋体" w:hAnsi="宋体" w:cs="宋体" w:hint="eastAsia"/>
          <w:bCs/>
          <w:sz w:val="30"/>
          <w:szCs w:val="30"/>
        </w:rPr>
        <w:t>采</w:t>
      </w:r>
      <w:r>
        <w:rPr>
          <w:rFonts w:ascii="宋体" w:hAnsi="宋体" w:cs="宋体" w:hint="eastAsia"/>
          <w:bCs/>
          <w:sz w:val="30"/>
          <w:szCs w:val="30"/>
        </w:rPr>
        <w:t xml:space="preserve">   </w:t>
      </w:r>
      <w:r>
        <w:rPr>
          <w:rFonts w:ascii="宋体" w:hAnsi="宋体" w:cs="宋体" w:hint="eastAsia"/>
          <w:bCs/>
          <w:sz w:val="30"/>
          <w:szCs w:val="30"/>
        </w:rPr>
        <w:t>购</w:t>
      </w:r>
      <w:r>
        <w:rPr>
          <w:rFonts w:ascii="宋体" w:hAnsi="宋体" w:cs="宋体" w:hint="eastAsia"/>
          <w:bCs/>
          <w:sz w:val="30"/>
          <w:szCs w:val="30"/>
        </w:rPr>
        <w:t xml:space="preserve">   </w:t>
      </w:r>
      <w:r>
        <w:rPr>
          <w:rFonts w:ascii="宋体" w:hAnsi="宋体" w:cs="宋体" w:hint="eastAsia"/>
          <w:bCs/>
          <w:sz w:val="30"/>
          <w:szCs w:val="30"/>
        </w:rPr>
        <w:t>人：</w:t>
      </w:r>
      <w:r>
        <w:rPr>
          <w:rFonts w:ascii="宋体" w:hAnsi="宋体" w:cs="宋体" w:hint="eastAsia"/>
          <w:bCs/>
          <w:sz w:val="30"/>
          <w:szCs w:val="30"/>
        </w:rPr>
        <w:t>中国共产党无锡市委员会宣传部</w:t>
      </w:r>
    </w:p>
    <w:p w14:paraId="29863C15" w14:textId="77777777" w:rsidR="00E26979" w:rsidRDefault="005718CE">
      <w:pPr>
        <w:spacing w:line="360" w:lineRule="auto"/>
        <w:ind w:firstLine="1500"/>
        <w:rPr>
          <w:rFonts w:ascii="宋体" w:hAnsi="宋体" w:hint="eastAsia"/>
          <w:bCs/>
          <w:sz w:val="30"/>
          <w:szCs w:val="30"/>
        </w:rPr>
      </w:pPr>
      <w:r>
        <w:rPr>
          <w:rFonts w:ascii="宋体" w:hAnsi="宋体" w:hint="eastAsia"/>
          <w:bCs/>
          <w:sz w:val="30"/>
          <w:szCs w:val="30"/>
        </w:rPr>
        <w:t>采购代理机构：</w:t>
      </w:r>
      <w:proofErr w:type="gramStart"/>
      <w:r>
        <w:rPr>
          <w:rFonts w:ascii="宋体" w:hAnsi="宋体" w:hint="eastAsia"/>
          <w:bCs/>
          <w:sz w:val="30"/>
          <w:szCs w:val="30"/>
        </w:rPr>
        <w:t>普信国际</w:t>
      </w:r>
      <w:proofErr w:type="gramEnd"/>
      <w:r>
        <w:rPr>
          <w:rFonts w:ascii="宋体" w:hAnsi="宋体" w:hint="eastAsia"/>
          <w:bCs/>
          <w:sz w:val="30"/>
          <w:szCs w:val="30"/>
        </w:rPr>
        <w:t>工程咨询有限公司</w:t>
      </w:r>
    </w:p>
    <w:p w14:paraId="1DBBAC26" w14:textId="77777777" w:rsidR="00E26979" w:rsidRDefault="00E26979">
      <w:pPr>
        <w:spacing w:line="360" w:lineRule="auto"/>
        <w:rPr>
          <w:rFonts w:ascii="宋体" w:hAnsi="宋体" w:hint="eastAsia"/>
          <w:bCs/>
          <w:sz w:val="32"/>
        </w:rPr>
      </w:pPr>
    </w:p>
    <w:p w14:paraId="43C80253" w14:textId="77777777" w:rsidR="00E26979" w:rsidRDefault="00E26979">
      <w:pPr>
        <w:spacing w:line="360" w:lineRule="auto"/>
        <w:rPr>
          <w:rFonts w:ascii="宋体" w:hAnsi="宋体" w:hint="eastAsia"/>
          <w:bCs/>
          <w:sz w:val="30"/>
        </w:rPr>
      </w:pPr>
    </w:p>
    <w:p w14:paraId="6B0DFFCB" w14:textId="77777777" w:rsidR="00E26979" w:rsidRDefault="00E26979">
      <w:pPr>
        <w:spacing w:line="360" w:lineRule="auto"/>
        <w:rPr>
          <w:rFonts w:ascii="宋体" w:hAnsi="宋体" w:hint="eastAsia"/>
          <w:bCs/>
          <w:sz w:val="30"/>
        </w:rPr>
      </w:pPr>
    </w:p>
    <w:p w14:paraId="131B0031" w14:textId="77777777" w:rsidR="00E26979" w:rsidRDefault="00E26979">
      <w:pPr>
        <w:spacing w:line="360" w:lineRule="auto"/>
        <w:rPr>
          <w:rFonts w:ascii="宋体" w:hAnsi="宋体" w:hint="eastAsia"/>
          <w:bCs/>
          <w:sz w:val="30"/>
        </w:rPr>
      </w:pPr>
    </w:p>
    <w:p w14:paraId="0DE30B94" w14:textId="77777777" w:rsidR="00E26979" w:rsidRDefault="00E26979">
      <w:pPr>
        <w:spacing w:line="360" w:lineRule="auto"/>
        <w:rPr>
          <w:rFonts w:ascii="宋体" w:hAnsi="宋体" w:hint="eastAsia"/>
          <w:bCs/>
          <w:sz w:val="30"/>
        </w:rPr>
      </w:pPr>
    </w:p>
    <w:p w14:paraId="5A3FF3F2" w14:textId="77777777" w:rsidR="00E26979" w:rsidRDefault="005718CE">
      <w:pPr>
        <w:spacing w:line="360" w:lineRule="auto"/>
        <w:jc w:val="center"/>
        <w:rPr>
          <w:rFonts w:ascii="宋体" w:hAnsi="宋体" w:cs="宋体" w:hint="eastAsia"/>
          <w:bCs/>
          <w:sz w:val="44"/>
          <w:szCs w:val="44"/>
        </w:rPr>
      </w:pPr>
      <w:r>
        <w:rPr>
          <w:rFonts w:ascii="宋体" w:hAnsi="宋体" w:cs="宋体" w:hint="eastAsia"/>
          <w:bCs/>
          <w:sz w:val="44"/>
          <w:szCs w:val="44"/>
        </w:rPr>
        <w:t>二〇二五年</w:t>
      </w:r>
      <w:r>
        <w:rPr>
          <w:rFonts w:ascii="宋体" w:hAnsi="宋体" w:cs="宋体" w:hint="eastAsia"/>
          <w:bCs/>
          <w:sz w:val="44"/>
          <w:szCs w:val="44"/>
        </w:rPr>
        <w:t>十一</w:t>
      </w:r>
      <w:r>
        <w:rPr>
          <w:rFonts w:ascii="宋体" w:hAnsi="宋体" w:cs="宋体" w:hint="eastAsia"/>
          <w:bCs/>
          <w:sz w:val="44"/>
          <w:szCs w:val="44"/>
        </w:rPr>
        <w:t>月</w:t>
      </w:r>
    </w:p>
    <w:p w14:paraId="627E7A2E" w14:textId="77777777" w:rsidR="00E26979" w:rsidRDefault="00E26979">
      <w:pPr>
        <w:pStyle w:val="aff9"/>
        <w:ind w:firstLine="0"/>
        <w:jc w:val="center"/>
        <w:rPr>
          <w:rFonts w:ascii="黑体" w:eastAsia="黑体" w:hAnsi="黑体" w:hint="eastAsia"/>
          <w:color w:val="000000"/>
          <w:sz w:val="36"/>
          <w:szCs w:val="36"/>
        </w:rPr>
        <w:sectPr w:rsidR="00E26979">
          <w:footerReference w:type="default" r:id="rId8"/>
          <w:footerReference w:type="first" r:id="rId9"/>
          <w:pgSz w:w="11920" w:h="16840"/>
          <w:pgMar w:top="1431" w:right="1470" w:bottom="1066" w:left="1520" w:header="0" w:footer="788" w:gutter="0"/>
          <w:cols w:space="1701"/>
          <w:docGrid w:linePitch="360"/>
        </w:sectPr>
      </w:pPr>
      <w:bookmarkStart w:id="0" w:name="_Toc120614210"/>
      <w:bookmarkStart w:id="1" w:name="_Toc20823272"/>
      <w:bookmarkStart w:id="2" w:name="_Toc16938516"/>
      <w:bookmarkStart w:id="3" w:name="_Toc523127445"/>
      <w:bookmarkStart w:id="4" w:name="_Toc479757206"/>
      <w:bookmarkStart w:id="5" w:name="_Toc513029200"/>
    </w:p>
    <w:p w14:paraId="29222CCD" w14:textId="77777777" w:rsidR="00E26979" w:rsidRDefault="005718CE">
      <w:pPr>
        <w:pStyle w:val="aff9"/>
        <w:ind w:firstLine="0"/>
        <w:jc w:val="center"/>
        <w:rPr>
          <w:rFonts w:ascii="黑体" w:eastAsia="黑体" w:hAnsi="黑体" w:hint="eastAsia"/>
          <w:color w:val="000000"/>
          <w:sz w:val="36"/>
          <w:szCs w:val="36"/>
        </w:rPr>
      </w:pPr>
      <w:r>
        <w:rPr>
          <w:rFonts w:ascii="黑体" w:eastAsia="黑体" w:hAnsi="黑体" w:hint="eastAsia"/>
          <w:color w:val="000000"/>
          <w:sz w:val="36"/>
          <w:szCs w:val="36"/>
        </w:rPr>
        <w:lastRenderedPageBreak/>
        <w:t>总</w:t>
      </w:r>
      <w:r>
        <w:rPr>
          <w:rFonts w:ascii="黑体" w:eastAsia="黑体" w:hAnsi="黑体" w:hint="eastAsia"/>
          <w:color w:val="000000"/>
          <w:sz w:val="36"/>
          <w:szCs w:val="36"/>
        </w:rPr>
        <w:t xml:space="preserve">  </w:t>
      </w:r>
      <w:r>
        <w:rPr>
          <w:rFonts w:ascii="黑体" w:eastAsia="黑体" w:hAnsi="黑体" w:hint="eastAsia"/>
          <w:color w:val="000000"/>
          <w:sz w:val="36"/>
          <w:szCs w:val="36"/>
        </w:rPr>
        <w:t>目</w:t>
      </w:r>
      <w:r>
        <w:rPr>
          <w:rFonts w:ascii="黑体" w:eastAsia="黑体" w:hAnsi="黑体" w:hint="eastAsia"/>
          <w:color w:val="000000"/>
          <w:sz w:val="36"/>
          <w:szCs w:val="36"/>
        </w:rPr>
        <w:t xml:space="preserve">  </w:t>
      </w:r>
      <w:r>
        <w:rPr>
          <w:rFonts w:ascii="黑体" w:eastAsia="黑体" w:hAnsi="黑体" w:hint="eastAsia"/>
          <w:color w:val="000000"/>
          <w:sz w:val="36"/>
          <w:szCs w:val="36"/>
        </w:rPr>
        <w:t>录</w:t>
      </w:r>
    </w:p>
    <w:p w14:paraId="1F1D7224" w14:textId="77777777" w:rsidR="00E26979" w:rsidRDefault="00E26979">
      <w:pPr>
        <w:spacing w:line="480" w:lineRule="auto"/>
        <w:jc w:val="center"/>
        <w:outlineLvl w:val="0"/>
        <w:rPr>
          <w:rFonts w:ascii="黑体" w:eastAsia="黑体" w:hAnsi="Arial"/>
          <w:color w:val="000000"/>
          <w:sz w:val="44"/>
        </w:rPr>
      </w:pPr>
    </w:p>
    <w:p w14:paraId="47B0955C" w14:textId="77777777" w:rsidR="00E26979" w:rsidRDefault="005718CE">
      <w:pPr>
        <w:numPr>
          <w:ilvl w:val="0"/>
          <w:numId w:val="4"/>
        </w:numPr>
        <w:spacing w:line="720" w:lineRule="auto"/>
        <w:outlineLvl w:val="0"/>
        <w:rPr>
          <w:rFonts w:ascii="宋体" w:hAnsi="宋体" w:hint="eastAsia"/>
          <w:color w:val="000000"/>
          <w:sz w:val="30"/>
          <w:szCs w:val="30"/>
        </w:rPr>
      </w:pPr>
      <w:r>
        <w:rPr>
          <w:rFonts w:ascii="宋体" w:hAnsi="宋体" w:hint="eastAsia"/>
          <w:color w:val="000000"/>
          <w:sz w:val="30"/>
          <w:szCs w:val="30"/>
        </w:rPr>
        <w:t>单一来源采购邀请</w:t>
      </w:r>
    </w:p>
    <w:p w14:paraId="5C5ED2CC" w14:textId="77777777" w:rsidR="00E26979" w:rsidRDefault="005718CE">
      <w:pPr>
        <w:numPr>
          <w:ilvl w:val="0"/>
          <w:numId w:val="4"/>
        </w:numPr>
        <w:spacing w:line="720" w:lineRule="auto"/>
        <w:outlineLvl w:val="0"/>
        <w:rPr>
          <w:rFonts w:ascii="宋体" w:hAnsi="宋体" w:hint="eastAsia"/>
          <w:color w:val="000000"/>
          <w:sz w:val="30"/>
          <w:szCs w:val="30"/>
        </w:rPr>
      </w:pPr>
      <w:r>
        <w:rPr>
          <w:rFonts w:ascii="宋体" w:hAnsi="宋体" w:hint="eastAsia"/>
          <w:color w:val="000000"/>
          <w:sz w:val="30"/>
          <w:szCs w:val="30"/>
        </w:rPr>
        <w:t>供应商须知</w:t>
      </w:r>
    </w:p>
    <w:p w14:paraId="3CC9B6EC" w14:textId="77777777" w:rsidR="00E26979" w:rsidRDefault="005718CE">
      <w:pPr>
        <w:numPr>
          <w:ilvl w:val="0"/>
          <w:numId w:val="4"/>
        </w:numPr>
        <w:spacing w:line="720" w:lineRule="auto"/>
        <w:outlineLvl w:val="0"/>
        <w:rPr>
          <w:rFonts w:ascii="宋体" w:hAnsi="宋体" w:hint="eastAsia"/>
          <w:color w:val="000000"/>
          <w:sz w:val="30"/>
          <w:szCs w:val="30"/>
        </w:rPr>
      </w:pPr>
      <w:r>
        <w:rPr>
          <w:rFonts w:ascii="宋体" w:hAnsi="宋体" w:hint="eastAsia"/>
          <w:color w:val="000000"/>
          <w:sz w:val="30"/>
          <w:szCs w:val="30"/>
        </w:rPr>
        <w:t>合同文本</w:t>
      </w:r>
    </w:p>
    <w:p w14:paraId="217B5B45" w14:textId="77777777" w:rsidR="00E26979" w:rsidRDefault="005718CE">
      <w:pPr>
        <w:numPr>
          <w:ilvl w:val="0"/>
          <w:numId w:val="4"/>
        </w:numPr>
        <w:spacing w:line="720" w:lineRule="auto"/>
        <w:outlineLvl w:val="0"/>
        <w:rPr>
          <w:rFonts w:ascii="宋体" w:hAnsi="宋体" w:hint="eastAsia"/>
          <w:color w:val="000000"/>
          <w:sz w:val="30"/>
          <w:szCs w:val="30"/>
        </w:rPr>
      </w:pPr>
      <w:r>
        <w:rPr>
          <w:rFonts w:ascii="宋体" w:hAnsi="宋体" w:hint="eastAsia"/>
          <w:color w:val="000000"/>
          <w:sz w:val="30"/>
          <w:szCs w:val="30"/>
        </w:rPr>
        <w:t>采购需求</w:t>
      </w:r>
    </w:p>
    <w:p w14:paraId="14693040" w14:textId="77777777" w:rsidR="00E26979" w:rsidRDefault="005718CE">
      <w:pPr>
        <w:numPr>
          <w:ilvl w:val="0"/>
          <w:numId w:val="4"/>
        </w:numPr>
        <w:spacing w:line="720" w:lineRule="auto"/>
        <w:outlineLvl w:val="0"/>
        <w:rPr>
          <w:rFonts w:ascii="宋体" w:hAnsi="宋体" w:hint="eastAsia"/>
          <w:color w:val="000000"/>
          <w:sz w:val="30"/>
          <w:szCs w:val="30"/>
        </w:rPr>
      </w:pPr>
      <w:r>
        <w:rPr>
          <w:rFonts w:ascii="宋体" w:hAnsi="宋体" w:hint="eastAsia"/>
          <w:color w:val="000000"/>
          <w:sz w:val="30"/>
          <w:szCs w:val="30"/>
        </w:rPr>
        <w:t>响应文件内容与格式</w:t>
      </w:r>
    </w:p>
    <w:p w14:paraId="226CB3FC" w14:textId="77777777" w:rsidR="00E26979" w:rsidRDefault="00E26979">
      <w:pPr>
        <w:tabs>
          <w:tab w:val="left" w:pos="1440"/>
        </w:tabs>
        <w:spacing w:line="500" w:lineRule="exact"/>
        <w:jc w:val="center"/>
        <w:outlineLvl w:val="0"/>
        <w:rPr>
          <w:rFonts w:ascii="黑体" w:eastAsia="黑体" w:hAnsi="黑体" w:hint="eastAsia"/>
          <w:color w:val="000000"/>
          <w:sz w:val="36"/>
          <w:szCs w:val="36"/>
        </w:rPr>
        <w:sectPr w:rsidR="00E26979">
          <w:footerReference w:type="default" r:id="rId10"/>
          <w:pgSz w:w="11920" w:h="16840"/>
          <w:pgMar w:top="1431" w:right="1470" w:bottom="1066" w:left="1520" w:header="0" w:footer="788" w:gutter="0"/>
          <w:pgNumType w:start="1"/>
          <w:cols w:space="1701"/>
          <w:docGrid w:linePitch="360"/>
        </w:sectPr>
      </w:pPr>
    </w:p>
    <w:p w14:paraId="3F418EE2" w14:textId="77777777" w:rsidR="00E26979" w:rsidRDefault="005718CE">
      <w:pPr>
        <w:tabs>
          <w:tab w:val="left" w:pos="1440"/>
        </w:tabs>
        <w:spacing w:line="360" w:lineRule="auto"/>
        <w:jc w:val="center"/>
        <w:outlineLvl w:val="0"/>
        <w:rPr>
          <w:rFonts w:ascii="黑体" w:eastAsia="黑体" w:hAnsi="黑体" w:hint="eastAsia"/>
          <w:color w:val="000000"/>
          <w:sz w:val="36"/>
          <w:szCs w:val="36"/>
        </w:rPr>
      </w:pPr>
      <w:r>
        <w:rPr>
          <w:rFonts w:ascii="黑体" w:eastAsia="黑体" w:hAnsi="黑体" w:hint="eastAsia"/>
          <w:color w:val="000000"/>
          <w:sz w:val="36"/>
          <w:szCs w:val="36"/>
        </w:rPr>
        <w:lastRenderedPageBreak/>
        <w:t>第一章</w:t>
      </w:r>
      <w:r>
        <w:rPr>
          <w:rFonts w:ascii="黑体" w:eastAsia="黑体" w:hAnsi="黑体" w:hint="eastAsia"/>
          <w:color w:val="000000"/>
          <w:sz w:val="36"/>
          <w:szCs w:val="36"/>
        </w:rPr>
        <w:t xml:space="preserve">  </w:t>
      </w:r>
      <w:r>
        <w:rPr>
          <w:rFonts w:ascii="黑体" w:eastAsia="黑体" w:hAnsi="黑体" w:hint="eastAsia"/>
          <w:color w:val="000000"/>
          <w:sz w:val="36"/>
          <w:szCs w:val="36"/>
        </w:rPr>
        <w:t>单一来源采购邀请</w:t>
      </w:r>
    </w:p>
    <w:bookmarkEnd w:id="0"/>
    <w:p w14:paraId="511340C1" w14:textId="77777777" w:rsidR="00E26979" w:rsidRDefault="005718CE">
      <w:pPr>
        <w:spacing w:line="360" w:lineRule="auto"/>
        <w:ind w:firstLine="480"/>
        <w:rPr>
          <w:rFonts w:ascii="宋体" w:hAnsi="宋体" w:cs="宋体" w:hint="eastAsia"/>
          <w:color w:val="000000"/>
          <w:sz w:val="24"/>
          <w:szCs w:val="24"/>
          <w:shd w:val="clear" w:color="FFFFFF" w:fill="D9D9D9"/>
        </w:rPr>
      </w:pPr>
      <w:r>
        <w:rPr>
          <w:rFonts w:ascii="宋体" w:hAnsi="宋体" w:cs="宋体" w:hint="eastAsia"/>
          <w:color w:val="000000"/>
          <w:sz w:val="24"/>
          <w:szCs w:val="24"/>
        </w:rPr>
        <w:t>受</w:t>
      </w:r>
      <w:r>
        <w:rPr>
          <w:rFonts w:ascii="宋体" w:hAnsi="宋体" w:cs="宋体" w:hint="eastAsia"/>
          <w:color w:val="000000"/>
          <w:sz w:val="24"/>
          <w:szCs w:val="24"/>
        </w:rPr>
        <w:t>中国共产党无锡市委员会宣传部</w:t>
      </w:r>
      <w:r>
        <w:rPr>
          <w:rFonts w:ascii="宋体" w:hAnsi="宋体" w:cs="宋体" w:hint="eastAsia"/>
          <w:color w:val="000000"/>
          <w:sz w:val="24"/>
          <w:szCs w:val="24"/>
        </w:rPr>
        <w:t>的委托，</w:t>
      </w:r>
      <w:proofErr w:type="gramStart"/>
      <w:r>
        <w:rPr>
          <w:rFonts w:ascii="宋体" w:hAnsi="宋体" w:cs="宋体" w:hint="eastAsia"/>
          <w:color w:val="000000"/>
          <w:sz w:val="24"/>
          <w:szCs w:val="24"/>
        </w:rPr>
        <w:t>普信国际</w:t>
      </w:r>
      <w:proofErr w:type="gramEnd"/>
      <w:r>
        <w:rPr>
          <w:rFonts w:ascii="宋体" w:hAnsi="宋体" w:cs="宋体" w:hint="eastAsia"/>
          <w:color w:val="000000"/>
          <w:sz w:val="24"/>
          <w:szCs w:val="24"/>
        </w:rPr>
        <w:t>工程咨询有限公司就</w:t>
      </w:r>
      <w:r>
        <w:rPr>
          <w:rFonts w:ascii="宋体" w:hAnsi="宋体" w:hint="eastAsia"/>
          <w:color w:val="000000"/>
          <w:sz w:val="24"/>
          <w:szCs w:val="24"/>
        </w:rPr>
        <w:t>无锡发布新媒体矩阵平台运维项目</w:t>
      </w:r>
      <w:r>
        <w:rPr>
          <w:rFonts w:ascii="宋体" w:hAnsi="宋体" w:cs="宋体" w:hint="eastAsia"/>
          <w:color w:val="000000"/>
          <w:sz w:val="24"/>
          <w:szCs w:val="24"/>
        </w:rPr>
        <w:t>（</w:t>
      </w:r>
      <w:r>
        <w:rPr>
          <w:rFonts w:ascii="宋体" w:hAnsi="宋体" w:cs="宋体" w:hint="eastAsia"/>
          <w:color w:val="000000"/>
          <w:sz w:val="24"/>
          <w:szCs w:val="24"/>
        </w:rPr>
        <w:t>JSZC-320200-PXGJ-D2025-0128</w:t>
      </w:r>
      <w:r>
        <w:rPr>
          <w:rFonts w:ascii="宋体" w:hAnsi="宋体" w:cs="宋体" w:hint="eastAsia"/>
          <w:color w:val="000000"/>
          <w:sz w:val="24"/>
          <w:szCs w:val="24"/>
        </w:rPr>
        <w:t>）进行单一来源采购，欢迎符合相关条件的合格供应商参加采购活动。</w:t>
      </w:r>
    </w:p>
    <w:p w14:paraId="6AA7FEFB" w14:textId="77777777" w:rsidR="00E26979" w:rsidRDefault="005718CE">
      <w:pPr>
        <w:pStyle w:val="313"/>
        <w:keepNext w:val="0"/>
        <w:keepLines w:val="0"/>
        <w:spacing w:before="0" w:after="0" w:line="360" w:lineRule="auto"/>
        <w:ind w:firstLine="452"/>
        <w:rPr>
          <w:color w:val="000000"/>
          <w:sz w:val="30"/>
          <w:szCs w:val="30"/>
        </w:rPr>
      </w:pPr>
      <w:bookmarkStart w:id="6" w:name="_Toc38985263"/>
      <w:bookmarkStart w:id="7" w:name="_Toc35393790"/>
      <w:bookmarkStart w:id="8" w:name="_Toc35393621"/>
      <w:bookmarkStart w:id="9" w:name="_Toc28359079"/>
      <w:bookmarkStart w:id="10" w:name="_Toc28359002"/>
      <w:bookmarkStart w:id="11" w:name="_Hlk24379207"/>
      <w:r>
        <w:rPr>
          <w:rFonts w:hint="eastAsia"/>
          <w:color w:val="000000"/>
          <w:sz w:val="30"/>
          <w:szCs w:val="30"/>
        </w:rPr>
        <w:t>一、项目基本情况</w:t>
      </w:r>
      <w:bookmarkEnd w:id="6"/>
      <w:bookmarkEnd w:id="7"/>
      <w:bookmarkEnd w:id="8"/>
      <w:bookmarkEnd w:id="9"/>
      <w:bookmarkEnd w:id="10"/>
    </w:p>
    <w:p w14:paraId="49EDDF57"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1.</w:t>
      </w:r>
      <w:r>
        <w:rPr>
          <w:rFonts w:ascii="宋体" w:hAnsi="宋体" w:hint="eastAsia"/>
          <w:color w:val="000000"/>
          <w:sz w:val="24"/>
          <w:szCs w:val="24"/>
        </w:rPr>
        <w:t>项目编号：</w:t>
      </w:r>
      <w:r>
        <w:rPr>
          <w:rFonts w:ascii="宋体" w:hAnsi="宋体" w:hint="eastAsia"/>
          <w:color w:val="000000"/>
          <w:sz w:val="24"/>
          <w:szCs w:val="24"/>
        </w:rPr>
        <w:t>JSZC-320200-PXGJ-D2025-0128</w:t>
      </w:r>
    </w:p>
    <w:p w14:paraId="459DE59F"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2.</w:t>
      </w:r>
      <w:r>
        <w:rPr>
          <w:rFonts w:ascii="宋体" w:hAnsi="宋体" w:hint="eastAsia"/>
          <w:color w:val="000000"/>
          <w:sz w:val="24"/>
          <w:szCs w:val="24"/>
        </w:rPr>
        <w:t>项目名称：</w:t>
      </w:r>
      <w:r>
        <w:rPr>
          <w:rFonts w:ascii="宋体" w:hAnsi="宋体" w:hint="eastAsia"/>
          <w:color w:val="000000"/>
          <w:sz w:val="24"/>
          <w:szCs w:val="24"/>
        </w:rPr>
        <w:t>无锡发布新媒体矩阵平台运维项目</w:t>
      </w:r>
    </w:p>
    <w:bookmarkEnd w:id="11"/>
    <w:p w14:paraId="557ED682"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3.</w:t>
      </w:r>
      <w:r>
        <w:rPr>
          <w:rFonts w:ascii="宋体" w:hAnsi="宋体" w:hint="eastAsia"/>
          <w:color w:val="000000"/>
          <w:sz w:val="24"/>
          <w:szCs w:val="24"/>
        </w:rPr>
        <w:t>项目预算金额</w:t>
      </w: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50</w:t>
      </w:r>
      <w:r>
        <w:rPr>
          <w:rFonts w:ascii="宋体" w:hAnsi="宋体" w:hint="eastAsia"/>
          <w:color w:val="000000"/>
          <w:sz w:val="24"/>
          <w:szCs w:val="24"/>
        </w:rPr>
        <w:t>万元</w:t>
      </w:r>
    </w:p>
    <w:p w14:paraId="7DF81995"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4.</w:t>
      </w:r>
      <w:r>
        <w:rPr>
          <w:rFonts w:ascii="宋体" w:hAnsi="宋体" w:hint="eastAsia"/>
          <w:color w:val="000000"/>
          <w:sz w:val="24"/>
          <w:szCs w:val="24"/>
        </w:rPr>
        <w:t>项目</w:t>
      </w:r>
      <w:r>
        <w:rPr>
          <w:rFonts w:ascii="宋体" w:hAnsi="宋体" w:hint="eastAsia"/>
          <w:color w:val="000000"/>
          <w:sz w:val="24"/>
          <w:szCs w:val="24"/>
        </w:rPr>
        <w:t>最高限价：</w:t>
      </w:r>
      <w:r>
        <w:rPr>
          <w:rFonts w:ascii="宋体" w:hAnsi="宋体" w:hint="eastAsia"/>
          <w:color w:val="000000"/>
          <w:sz w:val="24"/>
          <w:szCs w:val="24"/>
        </w:rPr>
        <w:t>1</w:t>
      </w:r>
      <w:r>
        <w:rPr>
          <w:rFonts w:ascii="宋体" w:hAnsi="宋体" w:hint="eastAsia"/>
          <w:color w:val="000000"/>
          <w:sz w:val="24"/>
          <w:szCs w:val="24"/>
        </w:rPr>
        <w:t>50</w:t>
      </w:r>
      <w:r>
        <w:rPr>
          <w:rFonts w:ascii="宋体" w:hAnsi="宋体" w:hint="eastAsia"/>
          <w:color w:val="000000"/>
          <w:sz w:val="24"/>
          <w:szCs w:val="24"/>
        </w:rPr>
        <w:t>万元，报价超过最高限价的按无效响应文件处理</w:t>
      </w:r>
    </w:p>
    <w:p w14:paraId="31FA5999"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5</w:t>
      </w:r>
      <w:r>
        <w:rPr>
          <w:rFonts w:ascii="宋体" w:hAnsi="宋体" w:hint="eastAsia"/>
          <w:color w:val="000000"/>
          <w:sz w:val="24"/>
          <w:szCs w:val="24"/>
        </w:rPr>
        <w:t>.</w:t>
      </w:r>
      <w:r>
        <w:rPr>
          <w:rFonts w:ascii="宋体" w:hAnsi="宋体" w:hint="eastAsia"/>
          <w:color w:val="000000"/>
          <w:sz w:val="24"/>
          <w:szCs w:val="24"/>
        </w:rPr>
        <w:t>采购方式：单一来源</w:t>
      </w:r>
    </w:p>
    <w:p w14:paraId="6C4C0EC8" w14:textId="77777777" w:rsidR="00E26979" w:rsidRDefault="005718CE">
      <w:pPr>
        <w:spacing w:line="360" w:lineRule="auto"/>
        <w:ind w:firstLine="480"/>
        <w:rPr>
          <w:rFonts w:ascii="宋体" w:hAnsi="宋体" w:cs="宋体" w:hint="eastAsia"/>
          <w:color w:val="000000"/>
          <w:sz w:val="24"/>
          <w:szCs w:val="24"/>
        </w:rPr>
      </w:pPr>
      <w:r>
        <w:rPr>
          <w:rFonts w:ascii="宋体" w:hAnsi="宋体" w:hint="eastAsia"/>
          <w:color w:val="000000"/>
          <w:sz w:val="24"/>
          <w:szCs w:val="24"/>
        </w:rPr>
        <w:t>6</w:t>
      </w:r>
      <w:r>
        <w:rPr>
          <w:rFonts w:ascii="宋体" w:hAnsi="宋体" w:hint="eastAsia"/>
          <w:color w:val="000000"/>
          <w:sz w:val="24"/>
          <w:szCs w:val="24"/>
        </w:rPr>
        <w:t>.</w:t>
      </w:r>
      <w:r>
        <w:rPr>
          <w:rFonts w:ascii="宋体" w:hAnsi="宋体" w:hint="eastAsia"/>
          <w:color w:val="000000"/>
          <w:sz w:val="24"/>
          <w:szCs w:val="24"/>
        </w:rPr>
        <w:t>采购需求：</w:t>
      </w:r>
      <w:r>
        <w:rPr>
          <w:rFonts w:ascii="宋体" w:hAnsi="宋体" w:cs="宋体" w:hint="eastAsia"/>
          <w:color w:val="000000"/>
          <w:sz w:val="24"/>
          <w:szCs w:val="24"/>
        </w:rPr>
        <w:t>详见本文件第四章</w:t>
      </w:r>
    </w:p>
    <w:p w14:paraId="3CE00472"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7.</w:t>
      </w:r>
      <w:r>
        <w:rPr>
          <w:rFonts w:ascii="宋体" w:hAnsi="宋体" w:hint="eastAsia"/>
          <w:color w:val="000000"/>
          <w:sz w:val="24"/>
          <w:szCs w:val="24"/>
        </w:rPr>
        <w:t>服务期：满足采购人要求</w:t>
      </w:r>
    </w:p>
    <w:p w14:paraId="79175191"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8.</w:t>
      </w:r>
      <w:r>
        <w:rPr>
          <w:rFonts w:ascii="宋体" w:hAnsi="宋体" w:hint="eastAsia"/>
          <w:color w:val="000000"/>
          <w:sz w:val="24"/>
          <w:szCs w:val="24"/>
        </w:rPr>
        <w:t>服务质量：满足采购人要求</w:t>
      </w:r>
    </w:p>
    <w:p w14:paraId="0EA124CF"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9.</w:t>
      </w:r>
      <w:r>
        <w:rPr>
          <w:rFonts w:ascii="宋体" w:hAnsi="宋体" w:hint="eastAsia"/>
          <w:color w:val="000000"/>
          <w:sz w:val="24"/>
          <w:szCs w:val="24"/>
        </w:rPr>
        <w:t>质量违约金：合同价的</w:t>
      </w:r>
      <w:r>
        <w:rPr>
          <w:rFonts w:ascii="宋体" w:hAnsi="宋体" w:hint="eastAsia"/>
          <w:color w:val="000000"/>
          <w:sz w:val="24"/>
          <w:szCs w:val="24"/>
        </w:rPr>
        <w:t>5%</w:t>
      </w:r>
    </w:p>
    <w:p w14:paraId="570DD9DC"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10.</w:t>
      </w:r>
      <w:r>
        <w:rPr>
          <w:rFonts w:ascii="宋体" w:hAnsi="宋体" w:hint="eastAsia"/>
          <w:color w:val="000000"/>
          <w:sz w:val="24"/>
          <w:szCs w:val="24"/>
        </w:rPr>
        <w:t>本项目标的所属行业：</w:t>
      </w:r>
      <w:r>
        <w:rPr>
          <w:rFonts w:ascii="宋体" w:hAnsi="宋体" w:hint="eastAsia"/>
          <w:bCs/>
          <w:color w:val="000000"/>
          <w:sz w:val="24"/>
          <w:szCs w:val="24"/>
        </w:rPr>
        <w:t>其他未列明行业</w:t>
      </w:r>
      <w:r>
        <w:rPr>
          <w:rFonts w:ascii="宋体" w:hAnsi="宋体" w:hint="eastAsia"/>
          <w:color w:val="000000"/>
          <w:sz w:val="24"/>
          <w:szCs w:val="24"/>
        </w:rPr>
        <w:t>；根据《中小企业划型标准规定》工信部联企业</w:t>
      </w:r>
      <w:r>
        <w:rPr>
          <w:rFonts w:ascii="宋体" w:hAnsi="宋体" w:hint="eastAsia"/>
          <w:color w:val="000000"/>
          <w:sz w:val="24"/>
          <w:szCs w:val="24"/>
        </w:rPr>
        <w:t>[2011]300</w:t>
      </w:r>
      <w:r>
        <w:rPr>
          <w:rFonts w:ascii="宋体" w:hAnsi="宋体" w:hint="eastAsia"/>
          <w:color w:val="000000"/>
          <w:sz w:val="24"/>
          <w:szCs w:val="24"/>
        </w:rPr>
        <w:t>号规定，</w:t>
      </w:r>
      <w:r>
        <w:rPr>
          <w:rFonts w:ascii="宋体" w:hAnsi="宋体" w:cs="宋体" w:hint="eastAsia"/>
          <w:color w:val="000000"/>
          <w:sz w:val="24"/>
          <w:szCs w:val="24"/>
          <w:shd w:val="clear" w:color="auto" w:fill="FFFFFF"/>
        </w:rPr>
        <w:t>从业人员</w:t>
      </w:r>
      <w:r>
        <w:rPr>
          <w:rFonts w:ascii="宋体" w:hAnsi="宋体" w:cs="宋体" w:hint="eastAsia"/>
          <w:color w:val="000000"/>
          <w:sz w:val="24"/>
          <w:szCs w:val="24"/>
          <w:shd w:val="clear" w:color="auto" w:fill="FFFFFF"/>
        </w:rPr>
        <w:t>300</w:t>
      </w:r>
      <w:r>
        <w:rPr>
          <w:rFonts w:ascii="宋体" w:hAnsi="宋体" w:cs="宋体" w:hint="eastAsia"/>
          <w:color w:val="000000"/>
          <w:sz w:val="24"/>
          <w:szCs w:val="24"/>
          <w:shd w:val="clear" w:color="auto" w:fill="FFFFFF"/>
        </w:rPr>
        <w:t>人以下的为中小微型企业。其中，从业人员</w:t>
      </w:r>
      <w:r>
        <w:rPr>
          <w:rFonts w:ascii="宋体" w:hAnsi="宋体" w:cs="宋体" w:hint="eastAsia"/>
          <w:color w:val="000000"/>
          <w:sz w:val="24"/>
          <w:szCs w:val="24"/>
          <w:shd w:val="clear" w:color="auto" w:fill="FFFFFF"/>
        </w:rPr>
        <w:t>100</w:t>
      </w:r>
      <w:r>
        <w:rPr>
          <w:rFonts w:ascii="宋体" w:hAnsi="宋体" w:cs="宋体" w:hint="eastAsia"/>
          <w:color w:val="000000"/>
          <w:sz w:val="24"/>
          <w:szCs w:val="24"/>
          <w:shd w:val="clear" w:color="auto" w:fill="FFFFFF"/>
        </w:rPr>
        <w:t>人及以上的为中型企业；从业人员</w:t>
      </w:r>
      <w:r>
        <w:rPr>
          <w:rFonts w:ascii="宋体" w:hAnsi="宋体" w:cs="宋体" w:hint="eastAsia"/>
          <w:color w:val="000000"/>
          <w:sz w:val="24"/>
          <w:szCs w:val="24"/>
          <w:shd w:val="clear" w:color="auto" w:fill="FFFFFF"/>
        </w:rPr>
        <w:t>10</w:t>
      </w:r>
      <w:r>
        <w:rPr>
          <w:rFonts w:ascii="宋体" w:hAnsi="宋体" w:cs="宋体" w:hint="eastAsia"/>
          <w:color w:val="000000"/>
          <w:sz w:val="24"/>
          <w:szCs w:val="24"/>
          <w:shd w:val="clear" w:color="auto" w:fill="FFFFFF"/>
        </w:rPr>
        <w:t>人及以上的为小型企业；从业人员</w:t>
      </w:r>
      <w:r>
        <w:rPr>
          <w:rFonts w:ascii="宋体" w:hAnsi="宋体" w:cs="宋体" w:hint="eastAsia"/>
          <w:color w:val="000000"/>
          <w:sz w:val="24"/>
          <w:szCs w:val="24"/>
          <w:shd w:val="clear" w:color="auto" w:fill="FFFFFF"/>
        </w:rPr>
        <w:t>10</w:t>
      </w:r>
      <w:r>
        <w:rPr>
          <w:rFonts w:ascii="宋体" w:hAnsi="宋体" w:cs="宋体" w:hint="eastAsia"/>
          <w:color w:val="000000"/>
          <w:sz w:val="24"/>
          <w:szCs w:val="24"/>
          <w:shd w:val="clear" w:color="auto" w:fill="FFFFFF"/>
        </w:rPr>
        <w:t>人以下的为微型企业</w:t>
      </w:r>
      <w:r>
        <w:rPr>
          <w:rFonts w:ascii="宋体" w:hAnsi="宋体" w:hint="eastAsia"/>
          <w:color w:val="000000"/>
          <w:sz w:val="24"/>
          <w:szCs w:val="24"/>
        </w:rPr>
        <w:t>。</w:t>
      </w:r>
    </w:p>
    <w:p w14:paraId="496BC3C2"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11</w:t>
      </w:r>
      <w:r>
        <w:rPr>
          <w:rFonts w:ascii="宋体" w:hAnsi="宋体" w:hint="eastAsia"/>
          <w:color w:val="000000"/>
          <w:sz w:val="24"/>
          <w:szCs w:val="24"/>
        </w:rPr>
        <w:t>.</w:t>
      </w:r>
      <w:r>
        <w:rPr>
          <w:rFonts w:ascii="宋体" w:hAnsi="宋体" w:hint="eastAsia"/>
          <w:color w:val="000000"/>
          <w:sz w:val="24"/>
          <w:szCs w:val="24"/>
        </w:rPr>
        <w:t>本项目不接受联合体参与单一来源采购活动。</w:t>
      </w:r>
    </w:p>
    <w:p w14:paraId="4641C676"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12</w:t>
      </w:r>
      <w:r>
        <w:rPr>
          <w:rFonts w:ascii="宋体" w:hAnsi="宋体" w:hint="eastAsia"/>
          <w:color w:val="000000"/>
          <w:sz w:val="24"/>
          <w:szCs w:val="24"/>
        </w:rPr>
        <w:t>.</w:t>
      </w:r>
      <w:r>
        <w:rPr>
          <w:rFonts w:ascii="宋体" w:hAnsi="宋体" w:hint="eastAsia"/>
          <w:color w:val="000000"/>
          <w:sz w:val="24"/>
          <w:szCs w:val="24"/>
        </w:rPr>
        <w:t>采用单一来源采购方式的原因及说明：</w:t>
      </w:r>
    </w:p>
    <w:p w14:paraId="646786AA" w14:textId="77777777" w:rsidR="00E26979" w:rsidRDefault="005718CE">
      <w:pPr>
        <w:spacing w:line="360" w:lineRule="auto"/>
        <w:ind w:leftChars="-28" w:left="-59" w:firstLine="480"/>
        <w:rPr>
          <w:rFonts w:ascii="宋体" w:hAnsi="宋体" w:cs="宋体" w:hint="eastAsia"/>
          <w:bCs/>
          <w:sz w:val="24"/>
          <w:szCs w:val="24"/>
        </w:rPr>
      </w:pPr>
      <w:r>
        <w:rPr>
          <w:rFonts w:ascii="宋体" w:hAnsi="宋体" w:cs="宋体" w:hint="eastAsia"/>
          <w:bCs/>
          <w:sz w:val="24"/>
          <w:szCs w:val="24"/>
        </w:rPr>
        <w:t>无锡日报报业集团</w:t>
      </w:r>
      <w:r>
        <w:rPr>
          <w:rFonts w:ascii="宋体" w:hAnsi="宋体" w:cs="宋体" w:hint="eastAsia"/>
          <w:bCs/>
          <w:sz w:val="24"/>
          <w:szCs w:val="24"/>
        </w:rPr>
        <w:t>是市委、市政府指定的无锡市重要政务报道的唯一输出端口，有获得重要政务报道的使用权，能按照相关要求及时发布重要政务报道。在无锡地区媒体中具有较大的影响力，其承接的无锡市党委政府相关部门、单位的</w:t>
      </w:r>
      <w:proofErr w:type="gramStart"/>
      <w:r>
        <w:rPr>
          <w:rFonts w:ascii="宋体" w:hAnsi="宋体" w:cs="宋体" w:hint="eastAsia"/>
          <w:bCs/>
          <w:sz w:val="24"/>
          <w:szCs w:val="24"/>
        </w:rPr>
        <w:t>微信公众号</w:t>
      </w:r>
      <w:proofErr w:type="gramEnd"/>
      <w:r>
        <w:rPr>
          <w:rFonts w:ascii="宋体" w:hAnsi="宋体" w:cs="宋体" w:hint="eastAsia"/>
          <w:bCs/>
          <w:sz w:val="24"/>
          <w:szCs w:val="24"/>
        </w:rPr>
        <w:t>等运维数量最多，故在运维经验、与各部门单位之间沟通方面具有明显的优势。</w:t>
      </w:r>
      <w:r>
        <w:rPr>
          <w:rFonts w:ascii="宋体" w:hAnsi="宋体" w:cs="宋体" w:hint="eastAsia"/>
          <w:bCs/>
          <w:sz w:val="24"/>
          <w:szCs w:val="24"/>
        </w:rPr>
        <w:t>无锡日报报业集团</w:t>
      </w:r>
      <w:r>
        <w:rPr>
          <w:rFonts w:ascii="宋体" w:hAnsi="宋体" w:cs="宋体" w:hint="eastAsia"/>
          <w:bCs/>
          <w:sz w:val="24"/>
          <w:szCs w:val="24"/>
        </w:rPr>
        <w:t>具有高水平，业务素质优异的采编团队且队伍人员相对稳定，在实际运营中粉丝人员增长明显，传播力大幅提升</w:t>
      </w:r>
      <w:r>
        <w:rPr>
          <w:rFonts w:ascii="宋体" w:hAnsi="宋体" w:cs="宋体" w:hint="eastAsia"/>
          <w:bCs/>
          <w:sz w:val="24"/>
          <w:szCs w:val="24"/>
        </w:rPr>
        <w:t>。</w:t>
      </w:r>
    </w:p>
    <w:p w14:paraId="72A613E0" w14:textId="77777777" w:rsidR="00E26979" w:rsidRDefault="005718CE">
      <w:pPr>
        <w:spacing w:line="360" w:lineRule="auto"/>
        <w:ind w:leftChars="-28" w:left="-59" w:firstLine="480"/>
        <w:rPr>
          <w:rFonts w:ascii="宋体" w:hAnsi="宋体" w:cs="宋体" w:hint="eastAsia"/>
          <w:color w:val="000000"/>
          <w:sz w:val="24"/>
          <w:szCs w:val="24"/>
        </w:rPr>
      </w:pPr>
      <w:r>
        <w:rPr>
          <w:rFonts w:ascii="宋体" w:hAnsi="宋体" w:cs="宋体" w:hint="eastAsia"/>
          <w:bCs/>
          <w:sz w:val="24"/>
          <w:szCs w:val="24"/>
        </w:rPr>
        <w:t>综上所述，本次</w:t>
      </w:r>
      <w:r>
        <w:rPr>
          <w:rFonts w:ascii="宋体" w:hAnsi="宋体" w:hint="eastAsia"/>
          <w:color w:val="000000"/>
          <w:sz w:val="24"/>
          <w:szCs w:val="24"/>
        </w:rPr>
        <w:t>无锡发布新媒体矩阵平台运</w:t>
      </w:r>
      <w:proofErr w:type="gramStart"/>
      <w:r>
        <w:rPr>
          <w:rFonts w:ascii="宋体" w:hAnsi="宋体" w:hint="eastAsia"/>
          <w:color w:val="000000"/>
          <w:sz w:val="24"/>
          <w:szCs w:val="24"/>
        </w:rPr>
        <w:t>维项目</w:t>
      </w:r>
      <w:proofErr w:type="gramEnd"/>
      <w:r>
        <w:rPr>
          <w:rFonts w:ascii="宋体" w:hAnsi="宋体" w:cs="宋体" w:hint="eastAsia"/>
          <w:bCs/>
          <w:sz w:val="24"/>
          <w:szCs w:val="24"/>
        </w:rPr>
        <w:t>可以采用单一来源方式，向</w:t>
      </w:r>
      <w:r>
        <w:rPr>
          <w:rFonts w:ascii="宋体" w:hAnsi="宋体" w:cs="宋体" w:hint="eastAsia"/>
          <w:bCs/>
          <w:sz w:val="24"/>
          <w:szCs w:val="24"/>
        </w:rPr>
        <w:t>无锡日报报业集团</w:t>
      </w:r>
      <w:r>
        <w:rPr>
          <w:rFonts w:ascii="宋体" w:hAnsi="宋体" w:cs="宋体" w:hint="eastAsia"/>
          <w:bCs/>
          <w:sz w:val="24"/>
          <w:szCs w:val="24"/>
        </w:rPr>
        <w:t>采购。</w:t>
      </w:r>
    </w:p>
    <w:p w14:paraId="68557CB2" w14:textId="77777777" w:rsidR="00E26979" w:rsidRDefault="005718CE">
      <w:pPr>
        <w:pStyle w:val="313"/>
        <w:keepNext w:val="0"/>
        <w:keepLines w:val="0"/>
        <w:spacing w:before="0" w:after="0" w:line="360" w:lineRule="auto"/>
        <w:ind w:firstLine="452"/>
        <w:rPr>
          <w:color w:val="000000"/>
          <w:sz w:val="30"/>
          <w:szCs w:val="30"/>
        </w:rPr>
      </w:pPr>
      <w:bookmarkStart w:id="12" w:name="_Toc35393622"/>
      <w:bookmarkStart w:id="13" w:name="_Toc35393791"/>
      <w:bookmarkStart w:id="14" w:name="_Toc28359080"/>
      <w:bookmarkStart w:id="15" w:name="_Toc28359003"/>
      <w:bookmarkStart w:id="16" w:name="_Toc38985264"/>
      <w:r>
        <w:rPr>
          <w:rFonts w:hint="eastAsia"/>
          <w:color w:val="000000"/>
          <w:sz w:val="30"/>
          <w:szCs w:val="30"/>
        </w:rPr>
        <w:t>二、</w:t>
      </w:r>
      <w:bookmarkEnd w:id="12"/>
      <w:bookmarkEnd w:id="13"/>
      <w:bookmarkEnd w:id="14"/>
      <w:bookmarkEnd w:id="15"/>
      <w:bookmarkEnd w:id="16"/>
      <w:r>
        <w:rPr>
          <w:rFonts w:hint="eastAsia"/>
          <w:color w:val="000000"/>
          <w:sz w:val="30"/>
          <w:szCs w:val="30"/>
        </w:rPr>
        <w:t>合格单一来源供应商资格要求</w:t>
      </w:r>
    </w:p>
    <w:p w14:paraId="329DB07A" w14:textId="77777777" w:rsidR="00E26979" w:rsidRDefault="005718CE">
      <w:pPr>
        <w:spacing w:line="360" w:lineRule="auto"/>
        <w:ind w:firstLine="480"/>
        <w:rPr>
          <w:rFonts w:ascii="宋体" w:hAnsi="宋体" w:hint="eastAsia"/>
          <w:color w:val="000000"/>
          <w:sz w:val="24"/>
          <w:szCs w:val="24"/>
        </w:rPr>
      </w:pPr>
      <w:bookmarkStart w:id="17" w:name="_Toc28359004"/>
      <w:bookmarkStart w:id="18" w:name="_Toc35393792"/>
      <w:bookmarkStart w:id="19" w:name="_Toc28359081"/>
      <w:bookmarkStart w:id="20" w:name="_Toc38985265"/>
      <w:bookmarkStart w:id="21" w:name="_Toc35393623"/>
      <w:r>
        <w:rPr>
          <w:rFonts w:ascii="宋体" w:hAnsi="宋体" w:hint="eastAsia"/>
          <w:color w:val="000000"/>
          <w:sz w:val="24"/>
          <w:szCs w:val="24"/>
        </w:rPr>
        <w:lastRenderedPageBreak/>
        <w:t>1.</w:t>
      </w:r>
      <w:r>
        <w:rPr>
          <w:rFonts w:ascii="宋体" w:hAnsi="宋体" w:hint="eastAsia"/>
          <w:color w:val="000000"/>
          <w:sz w:val="24"/>
          <w:szCs w:val="24"/>
        </w:rPr>
        <w:t>满足《中华人民共和国政府采购法》第二十二条规定；</w:t>
      </w:r>
    </w:p>
    <w:p w14:paraId="6687FCCE"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2.</w:t>
      </w:r>
      <w:r>
        <w:rPr>
          <w:rFonts w:ascii="宋体" w:hAnsi="宋体" w:hint="eastAsia"/>
          <w:color w:val="000000"/>
          <w:sz w:val="24"/>
          <w:szCs w:val="24"/>
        </w:rPr>
        <w:t>落实政府采购政策需满足的资格要求：</w:t>
      </w:r>
    </w:p>
    <w:p w14:paraId="09FA456E"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2.1</w:t>
      </w:r>
      <w:r>
        <w:rPr>
          <w:rFonts w:ascii="宋体" w:hAnsi="宋体" w:hint="eastAsia"/>
          <w:color w:val="000000"/>
          <w:sz w:val="24"/>
          <w:szCs w:val="24"/>
        </w:rPr>
        <w:t>中小企业政策：无；</w:t>
      </w:r>
    </w:p>
    <w:p w14:paraId="61463139"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2.2</w:t>
      </w:r>
      <w:r>
        <w:rPr>
          <w:rFonts w:ascii="宋体" w:hAnsi="宋体" w:hint="eastAsia"/>
          <w:color w:val="000000"/>
          <w:sz w:val="24"/>
          <w:szCs w:val="24"/>
        </w:rPr>
        <w:t>通用资格要求：</w:t>
      </w:r>
      <w:r>
        <w:rPr>
          <w:rFonts w:ascii="宋体" w:hAnsi="宋体" w:hint="eastAsia"/>
          <w:sz w:val="24"/>
          <w:szCs w:val="24"/>
        </w:rPr>
        <w:t>在“信用中国”网站（</w:t>
      </w:r>
      <w:r>
        <w:rPr>
          <w:rFonts w:ascii="宋体" w:hAnsi="宋体" w:hint="eastAsia"/>
          <w:sz w:val="24"/>
          <w:szCs w:val="24"/>
        </w:rPr>
        <w:t>www.creditchina.gov.cn</w:t>
      </w:r>
      <w:r>
        <w:rPr>
          <w:rFonts w:ascii="宋体" w:hAnsi="宋体" w:hint="eastAsia"/>
          <w:sz w:val="24"/>
          <w:szCs w:val="24"/>
        </w:rPr>
        <w:t>）、中国政府采购网（</w:t>
      </w:r>
      <w:r>
        <w:rPr>
          <w:rFonts w:ascii="宋体" w:hAnsi="宋体" w:hint="eastAsia"/>
          <w:sz w:val="24"/>
          <w:szCs w:val="24"/>
        </w:rPr>
        <w:t>www.ccgp.gov.cn</w:t>
      </w:r>
      <w:r>
        <w:rPr>
          <w:rFonts w:ascii="宋体" w:hAnsi="宋体" w:hint="eastAsia"/>
          <w:sz w:val="24"/>
          <w:szCs w:val="24"/>
        </w:rPr>
        <w:t>）查询，无被列入失信被执行人、重大税收违法失信主体、政府采购严重失信行为记录名单及其他不符合《中华人民共和国政府采购法》第二十二条规定条件的信用记录；</w:t>
      </w:r>
    </w:p>
    <w:p w14:paraId="5CDB549C" w14:textId="77777777" w:rsidR="00E26979" w:rsidRDefault="005718CE">
      <w:pPr>
        <w:widowControl/>
        <w:numPr>
          <w:ilvl w:val="0"/>
          <w:numId w:val="5"/>
        </w:numPr>
        <w:shd w:val="clear" w:color="auto" w:fill="FFFFFF"/>
        <w:spacing w:line="360" w:lineRule="auto"/>
        <w:ind w:firstLine="482"/>
        <w:jc w:val="left"/>
        <w:rPr>
          <w:rFonts w:ascii="宋体" w:hAnsi="宋体" w:hint="eastAsia"/>
          <w:color w:val="000000"/>
          <w:sz w:val="24"/>
          <w:szCs w:val="24"/>
        </w:rPr>
      </w:pPr>
      <w:r>
        <w:rPr>
          <w:rFonts w:ascii="宋体" w:hAnsi="宋体" w:hint="eastAsia"/>
          <w:color w:val="000000"/>
          <w:sz w:val="24"/>
          <w:szCs w:val="24"/>
        </w:rPr>
        <w:t>本项目的特定资格要求：</w:t>
      </w:r>
      <w:r>
        <w:rPr>
          <w:rFonts w:ascii="宋体" w:hAnsi="宋体" w:hint="eastAsia"/>
          <w:color w:val="000000"/>
          <w:sz w:val="24"/>
          <w:szCs w:val="24"/>
        </w:rPr>
        <w:t>无；</w:t>
      </w:r>
    </w:p>
    <w:p w14:paraId="6549DD01" w14:textId="77777777" w:rsidR="00E26979" w:rsidRDefault="005718CE">
      <w:pPr>
        <w:pStyle w:val="313"/>
        <w:keepNext w:val="0"/>
        <w:keepLines w:val="0"/>
        <w:spacing w:before="0" w:after="0" w:line="360" w:lineRule="auto"/>
        <w:ind w:firstLine="602"/>
        <w:rPr>
          <w:color w:val="000000"/>
          <w:sz w:val="30"/>
          <w:szCs w:val="30"/>
        </w:rPr>
      </w:pPr>
      <w:r>
        <w:rPr>
          <w:rFonts w:hint="eastAsia"/>
          <w:color w:val="000000"/>
          <w:sz w:val="30"/>
          <w:szCs w:val="30"/>
        </w:rPr>
        <w:t>三、获取单一来源采购文件</w:t>
      </w:r>
      <w:bookmarkEnd w:id="17"/>
      <w:bookmarkEnd w:id="18"/>
      <w:bookmarkEnd w:id="19"/>
      <w:bookmarkEnd w:id="20"/>
      <w:bookmarkEnd w:id="21"/>
    </w:p>
    <w:p w14:paraId="5DB064A0" w14:textId="77777777" w:rsidR="00E26979" w:rsidRDefault="005718CE">
      <w:pPr>
        <w:spacing w:line="360" w:lineRule="auto"/>
        <w:ind w:firstLine="540"/>
        <w:rPr>
          <w:rFonts w:ascii="宋体" w:hAnsi="宋体" w:hint="eastAsia"/>
          <w:bCs/>
          <w:color w:val="000000"/>
          <w:sz w:val="24"/>
          <w:szCs w:val="24"/>
        </w:rPr>
      </w:pPr>
      <w:bookmarkStart w:id="22" w:name="_Toc35393793"/>
      <w:bookmarkStart w:id="23" w:name="_Toc28359005"/>
      <w:bookmarkStart w:id="24" w:name="_Toc38985266"/>
      <w:bookmarkStart w:id="25" w:name="_Toc28359082"/>
      <w:bookmarkStart w:id="26" w:name="_Toc35393624"/>
      <w:r>
        <w:rPr>
          <w:rFonts w:ascii="宋体" w:hAnsi="宋体"/>
          <w:bCs/>
          <w:color w:val="000000"/>
          <w:sz w:val="24"/>
          <w:szCs w:val="24"/>
        </w:rPr>
        <w:t>单一来源供应商应</w:t>
      </w:r>
      <w:r>
        <w:rPr>
          <w:rFonts w:ascii="宋体" w:hAnsi="宋体" w:hint="eastAsia"/>
          <w:bCs/>
          <w:color w:val="000000"/>
          <w:sz w:val="24"/>
          <w:szCs w:val="24"/>
        </w:rPr>
        <w:t>在提交响应文件截止时间前</w:t>
      </w:r>
      <w:r>
        <w:rPr>
          <w:rFonts w:ascii="宋体" w:hAnsi="宋体"/>
          <w:bCs/>
          <w:color w:val="000000"/>
          <w:sz w:val="24"/>
          <w:szCs w:val="24"/>
        </w:rPr>
        <w:t>及时至</w:t>
      </w:r>
      <w:r>
        <w:rPr>
          <w:rFonts w:ascii="宋体" w:hAnsi="宋体"/>
          <w:color w:val="000000"/>
          <w:sz w:val="24"/>
          <w:szCs w:val="24"/>
        </w:rPr>
        <w:t>“</w:t>
      </w:r>
      <w:r>
        <w:rPr>
          <w:rFonts w:ascii="宋体" w:hAnsi="宋体"/>
          <w:color w:val="000000"/>
          <w:sz w:val="24"/>
          <w:szCs w:val="24"/>
        </w:rPr>
        <w:t>江苏省政府采购（苏</w:t>
      </w:r>
      <w:proofErr w:type="gramStart"/>
      <w:r>
        <w:rPr>
          <w:rFonts w:ascii="宋体" w:hAnsi="宋体"/>
          <w:color w:val="000000"/>
          <w:sz w:val="24"/>
          <w:szCs w:val="24"/>
        </w:rPr>
        <w:t>采云</w:t>
      </w:r>
      <w:proofErr w:type="gramEnd"/>
      <w:r>
        <w:rPr>
          <w:rFonts w:ascii="宋体" w:hAnsi="宋体"/>
          <w:color w:val="000000"/>
          <w:sz w:val="24"/>
          <w:szCs w:val="24"/>
        </w:rPr>
        <w:t>）平台</w:t>
      </w:r>
      <w:r>
        <w:rPr>
          <w:rFonts w:ascii="宋体" w:hAnsi="宋体"/>
          <w:color w:val="000000"/>
          <w:sz w:val="24"/>
          <w:szCs w:val="24"/>
        </w:rPr>
        <w:t>”</w:t>
      </w:r>
      <w:r>
        <w:rPr>
          <w:rFonts w:ascii="宋体" w:hAnsi="宋体"/>
          <w:color w:val="000000"/>
          <w:sz w:val="24"/>
          <w:szCs w:val="24"/>
        </w:rPr>
        <w:t>进行有效获取</w:t>
      </w:r>
      <w:r>
        <w:rPr>
          <w:rFonts w:ascii="宋体" w:hAnsi="宋体" w:hint="eastAsia"/>
          <w:color w:val="000000"/>
          <w:sz w:val="24"/>
          <w:szCs w:val="24"/>
        </w:rPr>
        <w:t>单一来源采购文件（以下简称采购文件）</w:t>
      </w:r>
      <w:r>
        <w:rPr>
          <w:rFonts w:ascii="宋体" w:hAnsi="宋体"/>
          <w:color w:val="000000"/>
          <w:sz w:val="24"/>
          <w:szCs w:val="24"/>
        </w:rPr>
        <w:t>，并于</w:t>
      </w:r>
      <w:r>
        <w:rPr>
          <w:rFonts w:ascii="宋体" w:hAnsi="宋体" w:hint="eastAsia"/>
          <w:bCs/>
          <w:color w:val="000000"/>
          <w:sz w:val="24"/>
          <w:szCs w:val="24"/>
        </w:rPr>
        <w:t>提交响应文件截止时间前按要求制作并上</w:t>
      </w:r>
      <w:proofErr w:type="gramStart"/>
      <w:r>
        <w:rPr>
          <w:rFonts w:ascii="宋体" w:hAnsi="宋体" w:hint="eastAsia"/>
          <w:bCs/>
          <w:color w:val="000000"/>
          <w:sz w:val="24"/>
          <w:szCs w:val="24"/>
        </w:rPr>
        <w:t>传完成</w:t>
      </w:r>
      <w:proofErr w:type="gramEnd"/>
      <w:r>
        <w:rPr>
          <w:rFonts w:ascii="宋体" w:hAnsi="宋体" w:hint="eastAsia"/>
          <w:bCs/>
          <w:color w:val="000000"/>
          <w:sz w:val="24"/>
          <w:szCs w:val="24"/>
        </w:rPr>
        <w:t>响应文件。</w:t>
      </w:r>
    </w:p>
    <w:p w14:paraId="5311323A" w14:textId="77777777" w:rsidR="00E26979" w:rsidRDefault="005718CE">
      <w:pPr>
        <w:pStyle w:val="313"/>
        <w:keepNext w:val="0"/>
        <w:keepLines w:val="0"/>
        <w:spacing w:before="0" w:after="0" w:line="360" w:lineRule="auto"/>
        <w:ind w:firstLine="452"/>
        <w:rPr>
          <w:color w:val="000000"/>
          <w:sz w:val="30"/>
          <w:szCs w:val="30"/>
        </w:rPr>
      </w:pPr>
      <w:r>
        <w:rPr>
          <w:rFonts w:hint="eastAsia"/>
          <w:color w:val="000000"/>
          <w:sz w:val="30"/>
          <w:szCs w:val="30"/>
        </w:rPr>
        <w:t>四、响应文件</w:t>
      </w:r>
      <w:bookmarkEnd w:id="22"/>
      <w:bookmarkEnd w:id="23"/>
      <w:bookmarkEnd w:id="24"/>
      <w:bookmarkEnd w:id="25"/>
      <w:bookmarkEnd w:id="26"/>
      <w:r>
        <w:rPr>
          <w:rFonts w:hint="eastAsia"/>
          <w:color w:val="000000"/>
          <w:sz w:val="30"/>
          <w:szCs w:val="30"/>
        </w:rPr>
        <w:t>提交</w:t>
      </w:r>
    </w:p>
    <w:p w14:paraId="55C0CEAF" w14:textId="77777777" w:rsidR="00E26979" w:rsidRDefault="005718CE">
      <w:pPr>
        <w:spacing w:line="360" w:lineRule="auto"/>
        <w:ind w:firstLine="480"/>
        <w:rPr>
          <w:rFonts w:ascii="宋体" w:hAnsi="宋体" w:hint="eastAsia"/>
          <w:bCs/>
          <w:color w:val="000000"/>
          <w:sz w:val="24"/>
          <w:szCs w:val="24"/>
        </w:rPr>
      </w:pPr>
      <w:r>
        <w:rPr>
          <w:rFonts w:ascii="宋体" w:hAnsi="宋体" w:hint="eastAsia"/>
          <w:bCs/>
          <w:color w:val="000000"/>
          <w:sz w:val="24"/>
          <w:szCs w:val="24"/>
        </w:rPr>
        <w:t>1.</w:t>
      </w:r>
      <w:r>
        <w:rPr>
          <w:rFonts w:ascii="宋体" w:hAnsi="宋体" w:hint="eastAsia"/>
          <w:bCs/>
          <w:color w:val="000000"/>
          <w:sz w:val="24"/>
          <w:szCs w:val="24"/>
        </w:rPr>
        <w:t>截止时间：</w:t>
      </w:r>
      <w:r>
        <w:rPr>
          <w:rFonts w:ascii="宋体" w:hAnsi="宋体" w:hint="eastAsia"/>
          <w:bCs/>
          <w:color w:val="000000"/>
          <w:sz w:val="24"/>
          <w:szCs w:val="24"/>
        </w:rPr>
        <w:t>2025</w:t>
      </w:r>
      <w:r>
        <w:rPr>
          <w:rFonts w:ascii="宋体" w:hAnsi="宋体" w:hint="eastAsia"/>
          <w:bCs/>
          <w:color w:val="000000"/>
          <w:sz w:val="24"/>
          <w:szCs w:val="24"/>
        </w:rPr>
        <w:t>年</w:t>
      </w:r>
      <w:r>
        <w:rPr>
          <w:rFonts w:ascii="宋体" w:hAnsi="宋体" w:hint="eastAsia"/>
          <w:bCs/>
          <w:color w:val="000000"/>
          <w:sz w:val="24"/>
          <w:szCs w:val="24"/>
        </w:rPr>
        <w:t>11</w:t>
      </w:r>
      <w:r>
        <w:rPr>
          <w:rFonts w:ascii="宋体" w:hAnsi="宋体" w:hint="eastAsia"/>
          <w:bCs/>
          <w:color w:val="000000"/>
          <w:sz w:val="24"/>
          <w:szCs w:val="24"/>
        </w:rPr>
        <w:t>月</w:t>
      </w:r>
      <w:r>
        <w:rPr>
          <w:rFonts w:ascii="宋体" w:hAnsi="宋体" w:hint="eastAsia"/>
          <w:bCs/>
          <w:color w:val="000000"/>
          <w:sz w:val="24"/>
          <w:szCs w:val="24"/>
        </w:rPr>
        <w:t>12</w:t>
      </w:r>
      <w:r>
        <w:rPr>
          <w:rFonts w:ascii="宋体" w:hAnsi="宋体" w:hint="eastAsia"/>
          <w:bCs/>
          <w:color w:val="000000"/>
          <w:sz w:val="24"/>
          <w:szCs w:val="24"/>
        </w:rPr>
        <w:t>日</w:t>
      </w:r>
      <w:r>
        <w:rPr>
          <w:rFonts w:ascii="宋体" w:hAnsi="宋体" w:hint="eastAsia"/>
          <w:bCs/>
          <w:color w:val="000000"/>
          <w:sz w:val="24"/>
          <w:szCs w:val="24"/>
        </w:rPr>
        <w:t>14</w:t>
      </w:r>
      <w:r>
        <w:rPr>
          <w:rFonts w:ascii="宋体" w:hAnsi="宋体" w:hint="eastAsia"/>
          <w:bCs/>
          <w:color w:val="000000"/>
          <w:sz w:val="24"/>
          <w:szCs w:val="24"/>
        </w:rPr>
        <w:t>点</w:t>
      </w:r>
      <w:r>
        <w:rPr>
          <w:rFonts w:ascii="宋体" w:hAnsi="宋体" w:hint="eastAsia"/>
          <w:bCs/>
          <w:color w:val="000000"/>
          <w:sz w:val="24"/>
          <w:szCs w:val="24"/>
        </w:rPr>
        <w:t>00</w:t>
      </w:r>
      <w:r>
        <w:rPr>
          <w:rFonts w:ascii="宋体" w:hAnsi="宋体" w:hint="eastAsia"/>
          <w:bCs/>
          <w:color w:val="000000"/>
          <w:sz w:val="24"/>
          <w:szCs w:val="24"/>
        </w:rPr>
        <w:t>分（北京时间）</w:t>
      </w:r>
    </w:p>
    <w:p w14:paraId="60C5F3D4"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2.</w:t>
      </w:r>
      <w:r>
        <w:rPr>
          <w:rFonts w:ascii="宋体" w:hAnsi="宋体" w:hint="eastAsia"/>
          <w:color w:val="000000"/>
          <w:sz w:val="24"/>
          <w:szCs w:val="24"/>
        </w:rPr>
        <w:t>地点：</w:t>
      </w:r>
      <w:r>
        <w:rPr>
          <w:rFonts w:ascii="宋体" w:hAnsi="宋体"/>
          <w:color w:val="000000"/>
          <w:sz w:val="24"/>
          <w:szCs w:val="24"/>
        </w:rPr>
        <w:t>“</w:t>
      </w:r>
      <w:r>
        <w:rPr>
          <w:rFonts w:ascii="宋体" w:hAnsi="宋体"/>
          <w:color w:val="000000"/>
          <w:sz w:val="24"/>
          <w:szCs w:val="24"/>
        </w:rPr>
        <w:t>江苏省政府采购（苏</w:t>
      </w:r>
      <w:proofErr w:type="gramStart"/>
      <w:r>
        <w:rPr>
          <w:rFonts w:ascii="宋体" w:hAnsi="宋体"/>
          <w:color w:val="000000"/>
          <w:sz w:val="24"/>
          <w:szCs w:val="24"/>
        </w:rPr>
        <w:t>采云</w:t>
      </w:r>
      <w:proofErr w:type="gramEnd"/>
      <w:r>
        <w:rPr>
          <w:rFonts w:ascii="宋体" w:hAnsi="宋体"/>
          <w:color w:val="000000"/>
          <w:sz w:val="24"/>
          <w:szCs w:val="24"/>
        </w:rPr>
        <w:t>）平台</w:t>
      </w:r>
      <w:r>
        <w:rPr>
          <w:rFonts w:ascii="宋体" w:hAnsi="宋体"/>
          <w:color w:val="000000"/>
          <w:sz w:val="24"/>
          <w:szCs w:val="24"/>
        </w:rPr>
        <w:t>”</w:t>
      </w:r>
    </w:p>
    <w:p w14:paraId="2527E735" w14:textId="77777777" w:rsidR="00E26979" w:rsidRDefault="005718CE">
      <w:pPr>
        <w:pStyle w:val="313"/>
        <w:keepNext w:val="0"/>
        <w:keepLines w:val="0"/>
        <w:spacing w:before="0" w:after="0" w:line="360" w:lineRule="auto"/>
        <w:ind w:firstLine="452"/>
        <w:rPr>
          <w:color w:val="000000"/>
          <w:sz w:val="30"/>
          <w:szCs w:val="30"/>
        </w:rPr>
      </w:pPr>
      <w:bookmarkStart w:id="27" w:name="_Toc38985269"/>
      <w:bookmarkStart w:id="28" w:name="_Toc35393627"/>
      <w:bookmarkStart w:id="29" w:name="_Toc28359085"/>
      <w:bookmarkStart w:id="30" w:name="_Toc35393796"/>
      <w:bookmarkStart w:id="31" w:name="_Toc28359008"/>
      <w:r>
        <w:rPr>
          <w:rFonts w:hint="eastAsia"/>
          <w:color w:val="000000"/>
          <w:sz w:val="30"/>
          <w:szCs w:val="30"/>
        </w:rPr>
        <w:t>五、</w:t>
      </w:r>
      <w:bookmarkEnd w:id="27"/>
      <w:bookmarkEnd w:id="28"/>
      <w:bookmarkEnd w:id="29"/>
      <w:bookmarkEnd w:id="30"/>
      <w:bookmarkEnd w:id="31"/>
      <w:r>
        <w:rPr>
          <w:rFonts w:hint="eastAsia"/>
          <w:color w:val="000000"/>
          <w:sz w:val="30"/>
          <w:szCs w:val="30"/>
        </w:rPr>
        <w:t>本次单一来源采购联系方式</w:t>
      </w:r>
    </w:p>
    <w:p w14:paraId="06DD91E8" w14:textId="77777777" w:rsidR="00E26979" w:rsidRDefault="005718CE">
      <w:pPr>
        <w:spacing w:line="360" w:lineRule="auto"/>
        <w:ind w:firstLine="480"/>
        <w:rPr>
          <w:rFonts w:ascii="宋体" w:hAnsi="宋体" w:cs="宋体" w:hint="eastAsia"/>
          <w:sz w:val="24"/>
          <w:szCs w:val="24"/>
        </w:rPr>
      </w:pPr>
      <w:r>
        <w:rPr>
          <w:rFonts w:ascii="宋体" w:hAnsi="宋体" w:cs="宋体" w:hint="eastAsia"/>
          <w:sz w:val="24"/>
          <w:szCs w:val="24"/>
        </w:rPr>
        <w:t>1.</w:t>
      </w:r>
      <w:r>
        <w:rPr>
          <w:rFonts w:ascii="宋体" w:hAnsi="宋体" w:cs="宋体" w:hint="eastAsia"/>
          <w:sz w:val="24"/>
          <w:szCs w:val="24"/>
        </w:rPr>
        <w:t>采购代理机构：</w:t>
      </w:r>
    </w:p>
    <w:p w14:paraId="7D3326DA" w14:textId="77777777" w:rsidR="00E26979" w:rsidRDefault="005718CE">
      <w:pPr>
        <w:spacing w:line="360" w:lineRule="auto"/>
        <w:ind w:firstLine="480"/>
        <w:rPr>
          <w:rFonts w:ascii="宋体" w:hAnsi="宋体" w:cs="宋体" w:hint="eastAsia"/>
          <w:sz w:val="24"/>
          <w:szCs w:val="24"/>
        </w:rPr>
      </w:pPr>
      <w:r>
        <w:rPr>
          <w:rFonts w:ascii="宋体" w:hAnsi="宋体" w:cs="宋体" w:hint="eastAsia"/>
          <w:sz w:val="24"/>
          <w:szCs w:val="24"/>
        </w:rPr>
        <w:t>名称：</w:t>
      </w:r>
      <w:proofErr w:type="gramStart"/>
      <w:r>
        <w:rPr>
          <w:rFonts w:ascii="宋体" w:hAnsi="宋体" w:cs="宋体" w:hint="eastAsia"/>
          <w:sz w:val="24"/>
          <w:szCs w:val="24"/>
        </w:rPr>
        <w:t>普信国际</w:t>
      </w:r>
      <w:proofErr w:type="gramEnd"/>
      <w:r>
        <w:rPr>
          <w:rFonts w:ascii="宋体" w:hAnsi="宋体" w:cs="宋体" w:hint="eastAsia"/>
          <w:sz w:val="24"/>
          <w:szCs w:val="24"/>
        </w:rPr>
        <w:t>工程咨询有限公司</w:t>
      </w:r>
    </w:p>
    <w:p w14:paraId="2E667487" w14:textId="77777777"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项目联系人：</w:t>
      </w:r>
      <w:r>
        <w:rPr>
          <w:rFonts w:ascii="宋体" w:hAnsi="宋体" w:hint="eastAsia"/>
          <w:bCs/>
          <w:color w:val="000000"/>
          <w:sz w:val="24"/>
          <w:szCs w:val="24"/>
        </w:rPr>
        <w:t>王奕、孙荣新、</w:t>
      </w:r>
      <w:proofErr w:type="gramStart"/>
      <w:r>
        <w:rPr>
          <w:rFonts w:ascii="宋体" w:hAnsi="宋体" w:hint="eastAsia"/>
          <w:bCs/>
          <w:color w:val="000000"/>
          <w:sz w:val="24"/>
          <w:szCs w:val="24"/>
        </w:rPr>
        <w:t>孙依雪</w:t>
      </w:r>
      <w:proofErr w:type="gramEnd"/>
    </w:p>
    <w:p w14:paraId="2B913849" w14:textId="77777777"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电话：</w:t>
      </w:r>
      <w:r>
        <w:rPr>
          <w:rFonts w:ascii="宋体" w:hAnsi="宋体" w:cs="宋体" w:hint="eastAsia"/>
          <w:bCs/>
          <w:color w:val="000000"/>
          <w:sz w:val="24"/>
        </w:rPr>
        <w:t>0510</w:t>
      </w:r>
      <w:r>
        <w:rPr>
          <w:rFonts w:ascii="宋体" w:hAnsi="宋体" w:cs="宋体" w:hint="eastAsia"/>
          <w:bCs/>
          <w:color w:val="000000"/>
          <w:sz w:val="24"/>
        </w:rPr>
        <w:t>—</w:t>
      </w:r>
      <w:r>
        <w:rPr>
          <w:rFonts w:ascii="宋体" w:hAnsi="宋体" w:cs="宋体" w:hint="eastAsia"/>
          <w:bCs/>
          <w:color w:val="000000"/>
          <w:sz w:val="24"/>
        </w:rPr>
        <w:t>8270350</w:t>
      </w:r>
      <w:r>
        <w:rPr>
          <w:rFonts w:ascii="宋体" w:hAnsi="宋体" w:cs="宋体" w:hint="eastAsia"/>
          <w:bCs/>
          <w:color w:val="000000"/>
          <w:sz w:val="24"/>
        </w:rPr>
        <w:t>4</w:t>
      </w:r>
      <w:r>
        <w:rPr>
          <w:rFonts w:ascii="宋体" w:hAnsi="宋体" w:cs="宋体" w:hint="eastAsia"/>
          <w:bCs/>
          <w:sz w:val="24"/>
        </w:rPr>
        <w:t xml:space="preserve"> </w:t>
      </w:r>
      <w:r>
        <w:rPr>
          <w:rFonts w:ascii="宋体" w:hAnsi="宋体" w:cs="宋体" w:hint="eastAsia"/>
          <w:sz w:val="24"/>
          <w:szCs w:val="24"/>
        </w:rPr>
        <w:t xml:space="preserve">             </w:t>
      </w:r>
    </w:p>
    <w:p w14:paraId="7D2908CE" w14:textId="2C91CCA1"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地址：无锡市</w:t>
      </w:r>
      <w:proofErr w:type="gramStart"/>
      <w:r>
        <w:rPr>
          <w:rFonts w:ascii="宋体" w:hAnsi="宋体" w:cs="宋体" w:hint="eastAsia"/>
          <w:sz w:val="24"/>
          <w:szCs w:val="24"/>
        </w:rPr>
        <w:t>蠡</w:t>
      </w:r>
      <w:proofErr w:type="gramEnd"/>
      <w:r>
        <w:rPr>
          <w:rFonts w:ascii="宋体" w:hAnsi="宋体" w:cs="宋体" w:hint="eastAsia"/>
          <w:sz w:val="24"/>
          <w:szCs w:val="24"/>
        </w:rPr>
        <w:t>湖大道</w:t>
      </w:r>
      <w:proofErr w:type="gramStart"/>
      <w:r>
        <w:rPr>
          <w:rFonts w:ascii="宋体" w:hAnsi="宋体" w:cs="宋体" w:hint="eastAsia"/>
          <w:sz w:val="24"/>
          <w:szCs w:val="24"/>
        </w:rPr>
        <w:t>2018</w:t>
      </w:r>
      <w:r>
        <w:rPr>
          <w:rFonts w:ascii="宋体" w:hAnsi="宋体" w:cs="宋体" w:hint="eastAsia"/>
          <w:sz w:val="24"/>
          <w:szCs w:val="24"/>
        </w:rPr>
        <w:t>号普信</w:t>
      </w:r>
      <w:proofErr w:type="gramEnd"/>
      <w:r>
        <w:rPr>
          <w:rFonts w:ascii="宋体" w:hAnsi="宋体" w:cs="宋体" w:hint="eastAsia"/>
          <w:sz w:val="24"/>
          <w:szCs w:val="24"/>
        </w:rPr>
        <w:t xml:space="preserve">COPO </w:t>
      </w:r>
      <w:r w:rsidR="00FF5282">
        <w:rPr>
          <w:rFonts w:ascii="宋体" w:hAnsi="宋体" w:cs="宋体" w:hint="eastAsia"/>
          <w:sz w:val="24"/>
          <w:szCs w:val="24"/>
        </w:rPr>
        <w:t>1</w:t>
      </w:r>
      <w:r>
        <w:rPr>
          <w:rFonts w:ascii="宋体" w:hAnsi="宋体" w:cs="宋体" w:hint="eastAsia"/>
          <w:sz w:val="24"/>
          <w:szCs w:val="24"/>
        </w:rPr>
        <w:t>号楼</w:t>
      </w:r>
      <w:r w:rsidR="00FF5282">
        <w:rPr>
          <w:rFonts w:ascii="宋体" w:hAnsi="宋体" w:cs="宋体" w:hint="eastAsia"/>
          <w:sz w:val="24"/>
          <w:szCs w:val="24"/>
        </w:rPr>
        <w:t>18</w:t>
      </w:r>
      <w:r>
        <w:rPr>
          <w:rFonts w:ascii="宋体" w:hAnsi="宋体" w:cs="宋体" w:hint="eastAsia"/>
          <w:sz w:val="24"/>
          <w:szCs w:val="24"/>
        </w:rPr>
        <w:t>楼</w:t>
      </w:r>
      <w:r w:rsidR="00FF5282">
        <w:rPr>
          <w:rFonts w:ascii="宋体" w:hAnsi="宋体" w:cs="宋体" w:hint="eastAsia"/>
          <w:sz w:val="24"/>
          <w:szCs w:val="24"/>
        </w:rPr>
        <w:t>1807</w:t>
      </w:r>
    </w:p>
    <w:p w14:paraId="2A43C132" w14:textId="77777777"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邮箱：</w:t>
      </w:r>
      <w:r>
        <w:rPr>
          <w:rFonts w:ascii="宋体" w:hAnsi="宋体" w:cs="宋体" w:hint="eastAsia"/>
          <w:sz w:val="24"/>
          <w:szCs w:val="24"/>
        </w:rPr>
        <w:t>745081751@qq</w:t>
      </w:r>
      <w:r>
        <w:rPr>
          <w:rFonts w:ascii="宋体" w:hAnsi="宋体" w:cs="宋体" w:hint="eastAsia"/>
          <w:sz w:val="24"/>
          <w:szCs w:val="24"/>
        </w:rPr>
        <w:t>.com</w:t>
      </w:r>
    </w:p>
    <w:p w14:paraId="04576679" w14:textId="77777777"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2.</w:t>
      </w:r>
      <w:r>
        <w:rPr>
          <w:rFonts w:ascii="宋体" w:hAnsi="宋体" w:cs="宋体" w:hint="eastAsia"/>
          <w:sz w:val="24"/>
          <w:szCs w:val="24"/>
        </w:rPr>
        <w:t>采购人：</w:t>
      </w:r>
    </w:p>
    <w:p w14:paraId="2802D220" w14:textId="77777777"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名称：</w:t>
      </w:r>
      <w:r>
        <w:rPr>
          <w:rFonts w:ascii="宋体" w:hAnsi="宋体" w:cs="宋体" w:hint="eastAsia"/>
          <w:sz w:val="24"/>
          <w:szCs w:val="24"/>
        </w:rPr>
        <w:t>中国共产党无锡市委员会宣传部</w:t>
      </w:r>
    </w:p>
    <w:p w14:paraId="0F43E8E0" w14:textId="77777777"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联系人：祝福</w:t>
      </w:r>
      <w:proofErr w:type="gramStart"/>
      <w:r>
        <w:rPr>
          <w:rFonts w:ascii="宋体" w:hAnsi="宋体" w:cs="宋体" w:hint="eastAsia"/>
          <w:sz w:val="24"/>
          <w:szCs w:val="24"/>
        </w:rPr>
        <w:t>祺</w:t>
      </w:r>
      <w:proofErr w:type="gramEnd"/>
      <w:r>
        <w:rPr>
          <w:rFonts w:ascii="宋体" w:hAnsi="宋体" w:cs="宋体" w:hint="eastAsia"/>
          <w:sz w:val="24"/>
          <w:szCs w:val="24"/>
        </w:rPr>
        <w:t xml:space="preserve"> </w:t>
      </w:r>
    </w:p>
    <w:p w14:paraId="3B498549" w14:textId="77777777" w:rsidR="00E26979" w:rsidRDefault="005718CE">
      <w:pPr>
        <w:widowControl/>
        <w:shd w:val="clear" w:color="auto" w:fill="FFFFFF"/>
        <w:spacing w:line="360" w:lineRule="auto"/>
        <w:ind w:firstLine="480"/>
        <w:jc w:val="left"/>
        <w:rPr>
          <w:rFonts w:ascii="宋体" w:hAnsi="宋体" w:cs="宋体" w:hint="eastAsia"/>
          <w:sz w:val="24"/>
          <w:szCs w:val="24"/>
        </w:rPr>
      </w:pPr>
      <w:r>
        <w:rPr>
          <w:rFonts w:ascii="宋体" w:hAnsi="宋体" w:cs="宋体" w:hint="eastAsia"/>
          <w:sz w:val="24"/>
          <w:szCs w:val="24"/>
        </w:rPr>
        <w:t>联系电话：</w:t>
      </w:r>
      <w:r>
        <w:rPr>
          <w:rFonts w:ascii="宋体" w:hAnsi="宋体" w:cs="宋体" w:hint="eastAsia"/>
          <w:sz w:val="24"/>
          <w:szCs w:val="24"/>
        </w:rPr>
        <w:t>0510-</w:t>
      </w:r>
      <w:r>
        <w:rPr>
          <w:rFonts w:ascii="宋体" w:hAnsi="宋体" w:cs="宋体" w:hint="eastAsia"/>
          <w:sz w:val="24"/>
          <w:szCs w:val="24"/>
        </w:rPr>
        <w:t xml:space="preserve">81820920 </w:t>
      </w:r>
    </w:p>
    <w:p w14:paraId="0E8B05EF" w14:textId="77777777" w:rsidR="00E26979" w:rsidRDefault="005718CE">
      <w:pPr>
        <w:widowControl/>
        <w:shd w:val="clear" w:color="auto" w:fill="FFFFFF"/>
        <w:spacing w:line="360" w:lineRule="auto"/>
        <w:ind w:firstLine="480"/>
        <w:jc w:val="left"/>
        <w:rPr>
          <w:rFonts w:ascii="宋体" w:hAnsi="宋体" w:cs="宋体" w:hint="eastAsia"/>
          <w:bCs/>
          <w:sz w:val="24"/>
        </w:rPr>
      </w:pPr>
      <w:r>
        <w:rPr>
          <w:rFonts w:ascii="宋体" w:hAnsi="宋体" w:cs="宋体" w:hint="eastAsia"/>
          <w:sz w:val="24"/>
          <w:szCs w:val="24"/>
        </w:rPr>
        <w:t>联系地址：无锡市</w:t>
      </w:r>
      <w:r>
        <w:rPr>
          <w:rFonts w:ascii="宋体" w:hAnsi="宋体" w:cs="宋体" w:hint="eastAsia"/>
          <w:sz w:val="24"/>
          <w:szCs w:val="24"/>
        </w:rPr>
        <w:t>观山路</w:t>
      </w:r>
      <w:r>
        <w:rPr>
          <w:rFonts w:ascii="宋体" w:hAnsi="宋体" w:cs="宋体" w:hint="eastAsia"/>
          <w:sz w:val="24"/>
          <w:szCs w:val="24"/>
        </w:rPr>
        <w:t>199</w:t>
      </w:r>
      <w:r>
        <w:rPr>
          <w:rFonts w:ascii="宋体" w:hAnsi="宋体" w:cs="宋体" w:hint="eastAsia"/>
          <w:sz w:val="24"/>
          <w:szCs w:val="24"/>
        </w:rPr>
        <w:t>号市民中心</w:t>
      </w:r>
      <w:r>
        <w:rPr>
          <w:rFonts w:ascii="宋体" w:hAnsi="宋体" w:cs="宋体" w:hint="eastAsia"/>
          <w:sz w:val="24"/>
          <w:szCs w:val="24"/>
        </w:rPr>
        <w:t>2</w:t>
      </w:r>
      <w:r>
        <w:rPr>
          <w:rFonts w:ascii="宋体" w:hAnsi="宋体" w:cs="宋体" w:hint="eastAsia"/>
          <w:sz w:val="24"/>
          <w:szCs w:val="24"/>
        </w:rPr>
        <w:t>号楼市委宣传部</w:t>
      </w:r>
      <w:r>
        <w:rPr>
          <w:rFonts w:ascii="宋体" w:hAnsi="宋体" w:cs="宋体" w:hint="eastAsia"/>
          <w:sz w:val="24"/>
          <w:szCs w:val="24"/>
        </w:rPr>
        <w:t xml:space="preserve"> </w:t>
      </w:r>
    </w:p>
    <w:p w14:paraId="066F4F16" w14:textId="77777777" w:rsidR="00E26979" w:rsidRDefault="005718CE">
      <w:pPr>
        <w:pStyle w:val="313"/>
        <w:keepNext w:val="0"/>
        <w:keepLines w:val="0"/>
        <w:spacing w:before="0" w:after="0" w:line="360" w:lineRule="auto"/>
        <w:ind w:firstLine="452"/>
        <w:rPr>
          <w:color w:val="000000"/>
          <w:sz w:val="30"/>
          <w:szCs w:val="30"/>
        </w:rPr>
      </w:pPr>
      <w:r>
        <w:rPr>
          <w:rFonts w:hint="eastAsia"/>
          <w:color w:val="000000"/>
          <w:sz w:val="30"/>
          <w:szCs w:val="30"/>
        </w:rPr>
        <w:t>六、其他</w:t>
      </w:r>
    </w:p>
    <w:p w14:paraId="7739A760" w14:textId="77777777" w:rsidR="00E26979" w:rsidRDefault="005718CE">
      <w:pPr>
        <w:widowControl/>
        <w:shd w:val="clear" w:color="auto" w:fill="FFFFFF"/>
        <w:spacing w:line="360" w:lineRule="auto"/>
        <w:ind w:firstLine="480"/>
        <w:jc w:val="left"/>
        <w:rPr>
          <w:rFonts w:ascii="宋体" w:hAnsi="宋体" w:cs="宋体" w:hint="eastAsia"/>
          <w:color w:val="000000"/>
          <w:sz w:val="24"/>
          <w:szCs w:val="24"/>
        </w:rPr>
      </w:pPr>
      <w:r>
        <w:rPr>
          <w:rFonts w:ascii="宋体" w:hAnsi="宋体" w:cs="宋体" w:hint="eastAsia"/>
          <w:color w:val="000000"/>
          <w:sz w:val="24"/>
          <w:szCs w:val="24"/>
        </w:rPr>
        <w:t>（一）供应商“账号注册”及</w:t>
      </w:r>
      <w:r>
        <w:rPr>
          <w:rFonts w:ascii="宋体" w:hAnsi="宋体" w:cs="宋体" w:hint="eastAsia"/>
          <w:color w:val="000000"/>
          <w:sz w:val="24"/>
          <w:szCs w:val="24"/>
        </w:rPr>
        <w:t>CA</w:t>
      </w:r>
      <w:r>
        <w:rPr>
          <w:rFonts w:ascii="宋体" w:hAnsi="宋体" w:cs="宋体" w:hint="eastAsia"/>
          <w:color w:val="000000"/>
          <w:sz w:val="24"/>
          <w:szCs w:val="24"/>
        </w:rPr>
        <w:t>办理</w:t>
      </w:r>
    </w:p>
    <w:p w14:paraId="79D70A67"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hint="eastAsia"/>
          <w:color w:val="000000"/>
          <w:sz w:val="24"/>
          <w:szCs w:val="24"/>
        </w:rPr>
        <w:lastRenderedPageBreak/>
        <w:t>1.</w:t>
      </w:r>
      <w:r>
        <w:rPr>
          <w:rFonts w:ascii="宋体" w:hAnsi="宋体"/>
          <w:color w:val="000000"/>
          <w:sz w:val="24"/>
          <w:szCs w:val="24"/>
        </w:rPr>
        <w:t>请单一来源供应商按以下流程进行操作：</w:t>
      </w:r>
    </w:p>
    <w:p w14:paraId="49B70D6D"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color w:val="000000"/>
          <w:sz w:val="24"/>
          <w:szCs w:val="24"/>
        </w:rPr>
        <w:t>（</w:t>
      </w:r>
      <w:r>
        <w:rPr>
          <w:rFonts w:ascii="宋体" w:hAnsi="宋体" w:hint="eastAsia"/>
          <w:color w:val="000000"/>
          <w:sz w:val="24"/>
          <w:szCs w:val="24"/>
        </w:rPr>
        <w:t>1</w:t>
      </w:r>
      <w:r>
        <w:rPr>
          <w:rFonts w:ascii="宋体" w:hAnsi="宋体"/>
          <w:color w:val="000000"/>
          <w:sz w:val="24"/>
          <w:szCs w:val="24"/>
        </w:rPr>
        <w:t>）点击</w:t>
      </w:r>
      <w:r>
        <w:rPr>
          <w:rFonts w:ascii="宋体" w:hAnsi="宋体"/>
          <w:color w:val="000000"/>
          <w:sz w:val="24"/>
          <w:szCs w:val="24"/>
        </w:rPr>
        <w:t>“</w:t>
      </w:r>
      <w:r>
        <w:rPr>
          <w:rFonts w:ascii="宋体" w:hAnsi="宋体"/>
          <w:color w:val="000000"/>
          <w:sz w:val="24"/>
          <w:szCs w:val="24"/>
        </w:rPr>
        <w:t>江苏省政府采购（苏</w:t>
      </w:r>
      <w:proofErr w:type="gramStart"/>
      <w:r>
        <w:rPr>
          <w:rFonts w:ascii="宋体" w:hAnsi="宋体"/>
          <w:color w:val="000000"/>
          <w:sz w:val="24"/>
          <w:szCs w:val="24"/>
        </w:rPr>
        <w:t>采云</w:t>
      </w:r>
      <w:proofErr w:type="gramEnd"/>
      <w:r>
        <w:rPr>
          <w:rFonts w:ascii="宋体" w:hAnsi="宋体"/>
          <w:color w:val="000000"/>
          <w:sz w:val="24"/>
          <w:szCs w:val="24"/>
        </w:rPr>
        <w:t>）平台</w:t>
      </w:r>
      <w:r>
        <w:rPr>
          <w:rFonts w:ascii="宋体" w:hAnsi="宋体"/>
          <w:color w:val="000000"/>
          <w:sz w:val="24"/>
          <w:szCs w:val="24"/>
        </w:rPr>
        <w:t>”</w:t>
      </w:r>
      <w:r>
        <w:rPr>
          <w:rFonts w:ascii="宋体" w:hAnsi="宋体"/>
          <w:bCs/>
          <w:color w:val="000000"/>
          <w:sz w:val="24"/>
          <w:szCs w:val="24"/>
        </w:rPr>
        <w:t>（以下简称</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bCs/>
          <w:color w:val="000000"/>
          <w:sz w:val="24"/>
          <w:szCs w:val="24"/>
        </w:rPr>
        <w:t>）</w:t>
      </w:r>
      <w:r>
        <w:rPr>
          <w:rFonts w:ascii="宋体" w:hAnsi="宋体" w:hint="eastAsia"/>
          <w:color w:val="000000"/>
          <w:sz w:val="24"/>
          <w:szCs w:val="24"/>
        </w:rPr>
        <w:t>选择供应商</w:t>
      </w:r>
      <w:proofErr w:type="gramStart"/>
      <w:r>
        <w:rPr>
          <w:rFonts w:ascii="宋体" w:hAnsi="宋体" w:hint="eastAsia"/>
          <w:color w:val="000000"/>
          <w:sz w:val="24"/>
          <w:szCs w:val="24"/>
        </w:rPr>
        <w:t>版块</w:t>
      </w:r>
      <w:proofErr w:type="gramEnd"/>
      <w:r>
        <w:rPr>
          <w:rFonts w:ascii="宋体" w:hAnsi="宋体" w:hint="eastAsia"/>
          <w:color w:val="000000"/>
          <w:sz w:val="24"/>
          <w:szCs w:val="24"/>
        </w:rPr>
        <w:t>，点击“用户注册”按钮，进行账号注册，注册完成后需在</w:t>
      </w:r>
      <w:r>
        <w:rPr>
          <w:rFonts w:ascii="宋体" w:hAnsi="宋体" w:hint="eastAsia"/>
          <w:bCs/>
          <w:color w:val="000000"/>
          <w:sz w:val="24"/>
          <w:szCs w:val="24"/>
        </w:rPr>
        <w:t>系统</w:t>
      </w:r>
      <w:r>
        <w:rPr>
          <w:rFonts w:ascii="宋体" w:hAnsi="宋体" w:hint="eastAsia"/>
          <w:color w:val="000000"/>
          <w:sz w:val="24"/>
          <w:szCs w:val="24"/>
        </w:rPr>
        <w:t>中填写资质信息并提交。也可以直接通过</w:t>
      </w:r>
      <w:r>
        <w:rPr>
          <w:rFonts w:ascii="宋体" w:hAnsi="宋体" w:hint="eastAsia"/>
          <w:color w:val="000000"/>
          <w:sz w:val="24"/>
          <w:szCs w:val="24"/>
        </w:rPr>
        <w:t>http://jszfcg.jsczt.cn/</w:t>
      </w:r>
      <w:r>
        <w:rPr>
          <w:rFonts w:ascii="宋体" w:hAnsi="宋体" w:hint="eastAsia"/>
          <w:color w:val="000000"/>
          <w:sz w:val="24"/>
          <w:szCs w:val="24"/>
        </w:rPr>
        <w:t>进入界面。</w:t>
      </w:r>
    </w:p>
    <w:p w14:paraId="0E8AD9C1"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color w:val="000000"/>
          <w:sz w:val="24"/>
          <w:szCs w:val="24"/>
        </w:rPr>
        <w:t>（</w:t>
      </w:r>
      <w:r>
        <w:rPr>
          <w:rFonts w:ascii="宋体" w:hAnsi="宋体" w:hint="eastAsia"/>
          <w:color w:val="000000"/>
          <w:sz w:val="24"/>
          <w:szCs w:val="24"/>
        </w:rPr>
        <w:t>2</w:t>
      </w:r>
      <w:r>
        <w:rPr>
          <w:rFonts w:ascii="宋体" w:hAnsi="宋体"/>
          <w:color w:val="000000"/>
          <w:sz w:val="24"/>
          <w:szCs w:val="24"/>
        </w:rPr>
        <w:t>）办理</w:t>
      </w:r>
      <w:r>
        <w:rPr>
          <w:rFonts w:ascii="宋体" w:hAnsi="宋体" w:hint="eastAsia"/>
          <w:color w:val="000000"/>
          <w:sz w:val="24"/>
          <w:szCs w:val="24"/>
        </w:rPr>
        <w:t>“意源”</w:t>
      </w:r>
      <w:r>
        <w:rPr>
          <w:rFonts w:ascii="宋体" w:hAnsi="宋体" w:hint="eastAsia"/>
          <w:color w:val="000000"/>
          <w:sz w:val="24"/>
          <w:szCs w:val="24"/>
        </w:rPr>
        <w:t>CA</w:t>
      </w:r>
      <w:r>
        <w:rPr>
          <w:rFonts w:ascii="宋体" w:hAnsi="宋体" w:hint="eastAsia"/>
          <w:color w:val="000000"/>
          <w:sz w:val="24"/>
          <w:szCs w:val="24"/>
        </w:rPr>
        <w:t>数字证书和“方正”电子签章</w:t>
      </w:r>
      <w:r>
        <w:rPr>
          <w:rFonts w:ascii="宋体" w:hAnsi="宋体"/>
          <w:color w:val="000000"/>
          <w:sz w:val="24"/>
          <w:szCs w:val="24"/>
        </w:rPr>
        <w:t>（办理地址：</w:t>
      </w:r>
      <w:r>
        <w:rPr>
          <w:rFonts w:ascii="宋体" w:hAnsi="宋体" w:hint="eastAsia"/>
          <w:color w:val="000000"/>
          <w:sz w:val="24"/>
          <w:szCs w:val="24"/>
        </w:rPr>
        <w:t>无锡市</w:t>
      </w:r>
      <w:proofErr w:type="gramStart"/>
      <w:r>
        <w:rPr>
          <w:rFonts w:ascii="宋体" w:hAnsi="宋体" w:hint="eastAsia"/>
          <w:color w:val="000000"/>
          <w:sz w:val="24"/>
          <w:szCs w:val="24"/>
        </w:rPr>
        <w:t>滨湖区</w:t>
      </w:r>
      <w:proofErr w:type="gramEnd"/>
      <w:r>
        <w:rPr>
          <w:rFonts w:ascii="宋体" w:hAnsi="宋体" w:hint="eastAsia"/>
          <w:color w:val="000000"/>
          <w:sz w:val="24"/>
          <w:szCs w:val="24"/>
        </w:rPr>
        <w:t>观山路</w:t>
      </w:r>
      <w:r>
        <w:rPr>
          <w:rFonts w:ascii="宋体" w:hAnsi="宋体"/>
          <w:color w:val="000000"/>
          <w:sz w:val="24"/>
          <w:szCs w:val="24"/>
        </w:rPr>
        <w:t>199</w:t>
      </w:r>
      <w:r>
        <w:rPr>
          <w:rFonts w:ascii="宋体" w:hAnsi="宋体" w:hint="eastAsia"/>
          <w:color w:val="000000"/>
          <w:sz w:val="24"/>
          <w:szCs w:val="24"/>
        </w:rPr>
        <w:t>号</w:t>
      </w:r>
      <w:r>
        <w:rPr>
          <w:rFonts w:ascii="宋体" w:hAnsi="宋体"/>
          <w:color w:val="000000"/>
          <w:sz w:val="24"/>
          <w:szCs w:val="24"/>
        </w:rPr>
        <w:t>12</w:t>
      </w:r>
      <w:r>
        <w:rPr>
          <w:rFonts w:ascii="宋体" w:hAnsi="宋体" w:hint="eastAsia"/>
          <w:color w:val="000000"/>
          <w:sz w:val="24"/>
          <w:szCs w:val="24"/>
        </w:rPr>
        <w:t>号楼二楼</w:t>
      </w:r>
      <w:r>
        <w:rPr>
          <w:rFonts w:ascii="宋体" w:hAnsi="宋体"/>
          <w:color w:val="000000"/>
          <w:sz w:val="24"/>
          <w:szCs w:val="24"/>
        </w:rPr>
        <w:t>9</w:t>
      </w:r>
      <w:r>
        <w:rPr>
          <w:rFonts w:ascii="宋体" w:hAnsi="宋体" w:hint="eastAsia"/>
          <w:color w:val="000000"/>
          <w:sz w:val="24"/>
          <w:szCs w:val="24"/>
        </w:rPr>
        <w:t>号、</w:t>
      </w:r>
      <w:r>
        <w:rPr>
          <w:rFonts w:ascii="宋体" w:hAnsi="宋体"/>
          <w:color w:val="000000"/>
          <w:sz w:val="24"/>
          <w:szCs w:val="24"/>
        </w:rPr>
        <w:t>10</w:t>
      </w:r>
      <w:r>
        <w:rPr>
          <w:rFonts w:ascii="宋体" w:hAnsi="宋体" w:hint="eastAsia"/>
          <w:color w:val="000000"/>
          <w:sz w:val="24"/>
          <w:szCs w:val="24"/>
        </w:rPr>
        <w:t>号窗口</w:t>
      </w:r>
      <w:r>
        <w:rPr>
          <w:rFonts w:ascii="宋体" w:hAnsi="宋体"/>
          <w:color w:val="000000"/>
          <w:sz w:val="24"/>
          <w:szCs w:val="24"/>
        </w:rPr>
        <w:t>），办理指南链接：</w:t>
      </w:r>
      <w:r>
        <w:rPr>
          <w:rFonts w:ascii="宋体" w:hAnsi="宋体"/>
          <w:color w:val="000000"/>
          <w:sz w:val="24"/>
          <w:szCs w:val="24"/>
        </w:rPr>
        <w:t>http://jsxcmm.com/help/help.html</w:t>
      </w:r>
      <w:r>
        <w:rPr>
          <w:rFonts w:ascii="宋体" w:hAnsi="宋体"/>
          <w:color w:val="000000"/>
          <w:sz w:val="24"/>
          <w:szCs w:val="24"/>
        </w:rPr>
        <w:t>。</w:t>
      </w:r>
    </w:p>
    <w:p w14:paraId="7FD07BB4"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color w:val="000000"/>
          <w:sz w:val="24"/>
          <w:szCs w:val="24"/>
        </w:rPr>
        <w:t>（</w:t>
      </w:r>
      <w:r>
        <w:rPr>
          <w:rFonts w:ascii="宋体" w:hAnsi="宋体" w:hint="eastAsia"/>
          <w:color w:val="000000"/>
          <w:sz w:val="24"/>
          <w:szCs w:val="24"/>
        </w:rPr>
        <w:t>3</w:t>
      </w:r>
      <w:r>
        <w:rPr>
          <w:rFonts w:ascii="宋体" w:hAnsi="宋体"/>
          <w:color w:val="000000"/>
          <w:sz w:val="24"/>
          <w:szCs w:val="24"/>
        </w:rPr>
        <w:t>）</w:t>
      </w:r>
      <w:r>
        <w:rPr>
          <w:rFonts w:ascii="宋体" w:hAnsi="宋体"/>
          <w:color w:val="000000"/>
          <w:sz w:val="24"/>
          <w:szCs w:val="24"/>
        </w:rPr>
        <w:t>CA</w:t>
      </w:r>
      <w:r>
        <w:rPr>
          <w:rFonts w:ascii="宋体" w:hAnsi="宋体"/>
          <w:color w:val="000000"/>
          <w:sz w:val="24"/>
          <w:szCs w:val="24"/>
        </w:rPr>
        <w:t>驱动下载：</w:t>
      </w:r>
    </w:p>
    <w:p w14:paraId="7C26AA3D"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color w:val="000000"/>
          <w:sz w:val="24"/>
          <w:szCs w:val="24"/>
        </w:rPr>
        <w:t>在</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color w:val="000000"/>
          <w:sz w:val="24"/>
          <w:szCs w:val="24"/>
        </w:rPr>
        <w:t>账号登录页面，点击</w:t>
      </w:r>
      <w:r>
        <w:rPr>
          <w:rFonts w:ascii="宋体" w:hAnsi="宋体"/>
          <w:color w:val="000000"/>
          <w:sz w:val="24"/>
          <w:szCs w:val="24"/>
        </w:rPr>
        <w:t>“</w:t>
      </w:r>
      <w:r>
        <w:rPr>
          <w:rFonts w:ascii="宋体" w:hAnsi="宋体"/>
          <w:color w:val="000000"/>
          <w:sz w:val="24"/>
          <w:szCs w:val="24"/>
        </w:rPr>
        <w:t>驱动下载</w:t>
      </w:r>
      <w:r>
        <w:rPr>
          <w:rFonts w:ascii="宋体" w:hAnsi="宋体"/>
          <w:color w:val="000000"/>
          <w:sz w:val="24"/>
          <w:szCs w:val="24"/>
        </w:rPr>
        <w:t>”</w:t>
      </w:r>
      <w:r>
        <w:rPr>
          <w:rFonts w:ascii="宋体" w:hAnsi="宋体"/>
          <w:color w:val="000000"/>
          <w:sz w:val="24"/>
          <w:szCs w:val="24"/>
        </w:rPr>
        <w:t>链接中的</w:t>
      </w:r>
      <w:r>
        <w:rPr>
          <w:rFonts w:ascii="宋体" w:hAnsi="宋体"/>
          <w:color w:val="000000"/>
          <w:sz w:val="24"/>
          <w:szCs w:val="24"/>
        </w:rPr>
        <w:t>“</w:t>
      </w:r>
      <w:r>
        <w:rPr>
          <w:rFonts w:ascii="宋体" w:hAnsi="宋体"/>
          <w:color w:val="000000"/>
          <w:sz w:val="24"/>
          <w:szCs w:val="24"/>
        </w:rPr>
        <w:t>政务</w:t>
      </w:r>
      <w:r>
        <w:rPr>
          <w:rFonts w:ascii="宋体" w:hAnsi="宋体"/>
          <w:color w:val="000000"/>
          <w:sz w:val="24"/>
          <w:szCs w:val="24"/>
        </w:rPr>
        <w:t>CA</w:t>
      </w:r>
      <w:r>
        <w:rPr>
          <w:rFonts w:ascii="宋体" w:hAnsi="宋体"/>
          <w:color w:val="000000"/>
          <w:sz w:val="24"/>
          <w:szCs w:val="24"/>
        </w:rPr>
        <w:t>、方正签章控件驱动安装包及安装说明</w:t>
      </w:r>
      <w:r>
        <w:rPr>
          <w:rFonts w:ascii="宋体" w:hAnsi="宋体"/>
          <w:color w:val="000000"/>
          <w:sz w:val="24"/>
          <w:szCs w:val="24"/>
        </w:rPr>
        <w:t>”</w:t>
      </w:r>
      <w:r>
        <w:rPr>
          <w:rFonts w:ascii="宋体" w:hAnsi="宋体"/>
          <w:color w:val="000000"/>
          <w:sz w:val="24"/>
          <w:szCs w:val="24"/>
        </w:rPr>
        <w:t>可以直接下载驱动安装包，安装包中附有驱动安装手册。</w:t>
      </w:r>
    </w:p>
    <w:p w14:paraId="725DDE1E"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color w:val="000000"/>
          <w:sz w:val="24"/>
          <w:szCs w:val="24"/>
        </w:rPr>
        <w:t>技术服务电话：</w:t>
      </w:r>
      <w:r>
        <w:rPr>
          <w:rFonts w:ascii="宋体" w:hAnsi="宋体" w:hint="eastAsia"/>
          <w:color w:val="000000"/>
          <w:sz w:val="24"/>
          <w:szCs w:val="24"/>
        </w:rPr>
        <w:t>0510-81827781</w:t>
      </w:r>
      <w:r>
        <w:rPr>
          <w:rFonts w:ascii="宋体" w:hAnsi="宋体"/>
          <w:color w:val="000000"/>
          <w:sz w:val="24"/>
          <w:szCs w:val="24"/>
        </w:rPr>
        <w:t>（服务时间：工作日</w:t>
      </w:r>
      <w:r>
        <w:rPr>
          <w:rFonts w:ascii="宋体" w:hAnsi="宋体" w:hint="eastAsia"/>
          <w:color w:val="000000"/>
          <w:sz w:val="24"/>
          <w:szCs w:val="24"/>
        </w:rPr>
        <w:t xml:space="preserve"> 9:00-11:30,13:00-17:00</w:t>
      </w:r>
      <w:r>
        <w:rPr>
          <w:rFonts w:ascii="宋体" w:hAnsi="宋体"/>
          <w:color w:val="000000"/>
          <w:sz w:val="24"/>
          <w:szCs w:val="24"/>
        </w:rPr>
        <w:t>）</w:t>
      </w:r>
    </w:p>
    <w:p w14:paraId="161F1DC3"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hint="eastAsia"/>
          <w:color w:val="000000"/>
          <w:sz w:val="24"/>
          <w:szCs w:val="24"/>
        </w:rPr>
        <w:t>2.</w:t>
      </w:r>
      <w:r>
        <w:rPr>
          <w:rFonts w:ascii="宋体" w:hAnsi="宋体"/>
          <w:color w:val="000000"/>
          <w:sz w:val="24"/>
          <w:szCs w:val="24"/>
        </w:rPr>
        <w:t>完成</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szCs w:val="24"/>
        </w:rPr>
        <w:t>账号注册后</w:t>
      </w:r>
      <w:r>
        <w:rPr>
          <w:rFonts w:ascii="宋体" w:hAnsi="宋体"/>
          <w:color w:val="000000"/>
          <w:sz w:val="24"/>
          <w:szCs w:val="24"/>
        </w:rPr>
        <w:t>方可</w:t>
      </w:r>
      <w:r>
        <w:rPr>
          <w:rFonts w:ascii="宋体" w:hAnsi="宋体" w:hint="eastAsia"/>
          <w:color w:val="000000"/>
          <w:sz w:val="24"/>
          <w:szCs w:val="24"/>
        </w:rPr>
        <w:t>在</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color w:val="000000"/>
          <w:sz w:val="24"/>
          <w:szCs w:val="24"/>
        </w:rPr>
        <w:t>中进行</w:t>
      </w:r>
      <w:r>
        <w:rPr>
          <w:rFonts w:ascii="宋体" w:hAnsi="宋体"/>
          <w:color w:val="000000"/>
          <w:sz w:val="24"/>
          <w:szCs w:val="24"/>
        </w:rPr>
        <w:t>CA</w:t>
      </w:r>
      <w:r>
        <w:rPr>
          <w:rFonts w:ascii="宋体" w:hAnsi="宋体"/>
          <w:color w:val="000000"/>
          <w:sz w:val="24"/>
          <w:szCs w:val="24"/>
        </w:rPr>
        <w:t>绑定。登录</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color w:val="000000"/>
          <w:sz w:val="24"/>
          <w:szCs w:val="24"/>
        </w:rPr>
        <w:t>，插入</w:t>
      </w:r>
      <w:r>
        <w:rPr>
          <w:rFonts w:ascii="宋体" w:hAnsi="宋体"/>
          <w:color w:val="000000"/>
          <w:sz w:val="24"/>
          <w:szCs w:val="24"/>
        </w:rPr>
        <w:t>CA</w:t>
      </w:r>
      <w:r>
        <w:rPr>
          <w:rFonts w:ascii="宋体" w:hAnsi="宋体"/>
          <w:color w:val="000000"/>
          <w:sz w:val="24"/>
          <w:szCs w:val="24"/>
        </w:rPr>
        <w:t>后，点击【账号设置】</w:t>
      </w:r>
      <w:r>
        <w:rPr>
          <w:rFonts w:ascii="宋体" w:hAnsi="宋体"/>
          <w:color w:val="000000"/>
          <w:sz w:val="24"/>
          <w:szCs w:val="24"/>
        </w:rPr>
        <w:t>——</w:t>
      </w:r>
      <w:r>
        <w:rPr>
          <w:rFonts w:ascii="宋体" w:hAnsi="宋体"/>
          <w:color w:val="000000"/>
          <w:sz w:val="24"/>
          <w:szCs w:val="24"/>
        </w:rPr>
        <w:t>【绑定</w:t>
      </w:r>
      <w:r>
        <w:rPr>
          <w:rFonts w:ascii="宋体" w:hAnsi="宋体"/>
          <w:color w:val="000000"/>
          <w:sz w:val="24"/>
          <w:szCs w:val="24"/>
        </w:rPr>
        <w:t>CA</w:t>
      </w:r>
      <w:r>
        <w:rPr>
          <w:rFonts w:ascii="宋体" w:hAnsi="宋体"/>
          <w:color w:val="000000"/>
          <w:sz w:val="24"/>
          <w:szCs w:val="24"/>
        </w:rPr>
        <w:t>】。</w:t>
      </w:r>
    </w:p>
    <w:p w14:paraId="42C574DE"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hint="eastAsia"/>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2C2136E0"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hint="eastAsia"/>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”系统供应商操作手册》</w:t>
      </w:r>
      <w:r>
        <w:rPr>
          <w:rFonts w:ascii="宋体" w:hAnsi="宋体"/>
          <w:color w:val="000000"/>
          <w:sz w:val="24"/>
          <w:szCs w:val="24"/>
        </w:rPr>
        <w:t>（以下简称</w:t>
      </w:r>
      <w:r>
        <w:rPr>
          <w:rFonts w:ascii="宋体" w:hAnsi="宋体" w:hint="eastAsia"/>
          <w:color w:val="000000"/>
          <w:sz w:val="24"/>
          <w:szCs w:val="24"/>
        </w:rPr>
        <w:t>《操作手册》</w:t>
      </w:r>
      <w:r>
        <w:rPr>
          <w:rFonts w:ascii="宋体" w:hAnsi="宋体"/>
          <w:color w:val="000000"/>
          <w:sz w:val="24"/>
          <w:szCs w:val="24"/>
        </w:rPr>
        <w:t>）</w:t>
      </w:r>
      <w:r>
        <w:rPr>
          <w:rFonts w:ascii="宋体" w:hAnsi="宋体" w:hint="eastAsia"/>
          <w:color w:val="000000"/>
          <w:sz w:val="24"/>
          <w:szCs w:val="24"/>
        </w:rPr>
        <w:t>，</w:t>
      </w:r>
      <w:r>
        <w:rPr>
          <w:rFonts w:ascii="宋体" w:hAnsi="宋体"/>
          <w:color w:val="000000"/>
          <w:sz w:val="24"/>
          <w:szCs w:val="24"/>
        </w:rPr>
        <w:t>下载地址：无锡市政府采购网</w:t>
      </w:r>
      <w:r>
        <w:rPr>
          <w:rFonts w:ascii="宋体" w:hAnsi="宋体"/>
          <w:color w:val="000000"/>
          <w:sz w:val="24"/>
          <w:szCs w:val="24"/>
        </w:rPr>
        <w:t>——</w:t>
      </w:r>
      <w:r>
        <w:rPr>
          <w:rFonts w:ascii="宋体" w:hAnsi="宋体"/>
          <w:color w:val="000000"/>
          <w:sz w:val="24"/>
          <w:szCs w:val="24"/>
        </w:rPr>
        <w:t>资料下载</w:t>
      </w:r>
      <w:r>
        <w:rPr>
          <w:rFonts w:ascii="宋体" w:hAnsi="宋体"/>
          <w:color w:val="000000"/>
          <w:sz w:val="24"/>
          <w:szCs w:val="24"/>
        </w:rPr>
        <w:t>——</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w:t>
      </w:r>
      <w:r>
        <w:rPr>
          <w:rFonts w:ascii="宋体" w:hAnsi="宋体"/>
          <w:color w:val="000000"/>
          <w:sz w:val="24"/>
          <w:szCs w:val="24"/>
        </w:rPr>
        <w:fldChar w:fldCharType="begin"/>
      </w:r>
      <w:r>
        <w:rPr>
          <w:rFonts w:ascii="宋体" w:hAnsi="宋体"/>
          <w:color w:val="000000"/>
          <w:sz w:val="24"/>
          <w:szCs w:val="24"/>
        </w:rPr>
        <w:instrText>HYPERLINK "http://cz.wuxi.gov.cn/doc/2023/10/11/4080287.shtml" \t "_blank" \o "\“</w:instrText>
      </w:r>
      <w:r>
        <w:rPr>
          <w:rFonts w:ascii="宋体" w:hAnsi="宋体"/>
          <w:color w:val="000000"/>
          <w:sz w:val="24"/>
          <w:szCs w:val="24"/>
        </w:rPr>
        <w:instrText>苏采云</w:instrText>
      </w:r>
      <w:r>
        <w:rPr>
          <w:rFonts w:ascii="宋体" w:hAnsi="宋体"/>
          <w:color w:val="000000"/>
          <w:sz w:val="24"/>
          <w:szCs w:val="24"/>
        </w:rPr>
        <w:instrText>\”</w:instrText>
      </w:r>
      <w:r>
        <w:rPr>
          <w:rFonts w:ascii="宋体" w:hAnsi="宋体"/>
          <w:color w:val="000000"/>
          <w:sz w:val="24"/>
          <w:szCs w:val="24"/>
        </w:rPr>
        <w:instrText>系统供应商操作手册</w:instrText>
      </w:r>
      <w:r>
        <w:rPr>
          <w:rFonts w:ascii="宋体" w:hAnsi="宋体"/>
          <w:color w:val="000000"/>
          <w:sz w:val="24"/>
          <w:szCs w:val="24"/>
        </w:rPr>
        <w:instrText>"</w:instrText>
      </w:r>
      <w:r>
        <w:rPr>
          <w:rFonts w:ascii="宋体" w:hAnsi="宋体"/>
          <w:color w:val="000000"/>
          <w:sz w:val="24"/>
          <w:szCs w:val="24"/>
        </w:rPr>
      </w:r>
      <w:r>
        <w:rPr>
          <w:rFonts w:ascii="宋体" w:hAnsi="宋体"/>
          <w:color w:val="000000"/>
          <w:sz w:val="24"/>
          <w:szCs w:val="24"/>
        </w:rPr>
        <w:fldChar w:fldCharType="separate"/>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”系统供应商操作手册</w:t>
      </w:r>
      <w:r>
        <w:rPr>
          <w:rFonts w:ascii="宋体" w:hAnsi="宋体"/>
          <w:color w:val="000000"/>
          <w:sz w:val="24"/>
          <w:szCs w:val="24"/>
        </w:rPr>
        <w:fldChar w:fldCharType="end"/>
      </w:r>
      <w:r>
        <w:rPr>
          <w:rFonts w:ascii="宋体" w:hAnsi="宋体" w:hint="eastAsia"/>
          <w:color w:val="000000"/>
          <w:sz w:val="24"/>
          <w:szCs w:val="24"/>
        </w:rPr>
        <w:t>。</w:t>
      </w:r>
    </w:p>
    <w:p w14:paraId="1142FB21"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bCs/>
          <w:color w:val="000000"/>
          <w:sz w:val="24"/>
          <w:szCs w:val="24"/>
        </w:rPr>
        <w:t>技术支持</w:t>
      </w:r>
      <w:r>
        <w:rPr>
          <w:rFonts w:ascii="宋体" w:hAnsi="宋体"/>
          <w:bCs/>
          <w:color w:val="000000"/>
          <w:sz w:val="24"/>
          <w:szCs w:val="24"/>
        </w:rPr>
        <w:t>QQ</w:t>
      </w:r>
      <w:r>
        <w:rPr>
          <w:rFonts w:ascii="宋体" w:hAnsi="宋体"/>
          <w:bCs/>
          <w:color w:val="000000"/>
          <w:sz w:val="24"/>
          <w:szCs w:val="24"/>
        </w:rPr>
        <w:t>：孙先生：</w:t>
      </w:r>
      <w:r>
        <w:rPr>
          <w:rFonts w:ascii="宋体" w:hAnsi="宋体"/>
          <w:bCs/>
          <w:color w:val="000000"/>
          <w:sz w:val="24"/>
          <w:szCs w:val="24"/>
        </w:rPr>
        <w:t>442456465</w:t>
      </w:r>
      <w:r>
        <w:rPr>
          <w:rFonts w:ascii="宋体" w:hAnsi="宋体"/>
          <w:bCs/>
          <w:color w:val="000000"/>
          <w:sz w:val="24"/>
          <w:szCs w:val="24"/>
        </w:rPr>
        <w:t>；王先生：</w:t>
      </w:r>
      <w:r>
        <w:rPr>
          <w:rFonts w:ascii="宋体" w:hAnsi="宋体"/>
          <w:bCs/>
          <w:color w:val="000000"/>
          <w:sz w:val="24"/>
          <w:szCs w:val="24"/>
        </w:rPr>
        <w:t>1476328133</w:t>
      </w:r>
      <w:r>
        <w:rPr>
          <w:rFonts w:ascii="宋体" w:hAnsi="宋体" w:hint="eastAsia"/>
          <w:bCs/>
          <w:color w:val="000000"/>
          <w:sz w:val="24"/>
          <w:szCs w:val="24"/>
        </w:rPr>
        <w:t>。</w:t>
      </w:r>
    </w:p>
    <w:p w14:paraId="51A8ECF7" w14:textId="77777777" w:rsidR="00E26979" w:rsidRDefault="005718CE">
      <w:pPr>
        <w:widowControl/>
        <w:shd w:val="clear" w:color="auto" w:fill="FFFFFF"/>
        <w:spacing w:line="360" w:lineRule="auto"/>
        <w:ind w:firstLine="480"/>
        <w:jc w:val="left"/>
        <w:rPr>
          <w:rFonts w:ascii="宋体" w:hAnsi="宋体" w:cs="宋体" w:hint="eastAsia"/>
          <w:color w:val="000000"/>
          <w:sz w:val="24"/>
          <w:szCs w:val="24"/>
        </w:rPr>
      </w:pPr>
      <w:r>
        <w:rPr>
          <w:rFonts w:ascii="宋体" w:hAnsi="宋体" w:cs="宋体" w:hint="eastAsia"/>
          <w:color w:val="000000"/>
          <w:sz w:val="24"/>
          <w:szCs w:val="24"/>
        </w:rPr>
        <w:t>（二）完成项目参与</w:t>
      </w:r>
    </w:p>
    <w:p w14:paraId="5897A09D"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color w:val="000000"/>
          <w:sz w:val="24"/>
          <w:szCs w:val="24"/>
        </w:rPr>
        <w:t>供应商在</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color w:val="000000"/>
          <w:sz w:val="24"/>
          <w:szCs w:val="24"/>
        </w:rPr>
        <w:t>中下载文件（</w:t>
      </w:r>
      <w:r>
        <w:rPr>
          <w:rFonts w:ascii="宋体" w:hAnsi="宋体"/>
          <w:color w:val="000000"/>
          <w:sz w:val="24"/>
          <w:szCs w:val="24"/>
        </w:rPr>
        <w:t>“</w:t>
      </w:r>
      <w:r>
        <w:rPr>
          <w:rFonts w:ascii="宋体" w:hAnsi="宋体"/>
          <w:color w:val="000000"/>
          <w:sz w:val="24"/>
          <w:szCs w:val="24"/>
        </w:rPr>
        <w:t>项目参与</w:t>
      </w:r>
      <w:r>
        <w:rPr>
          <w:rFonts w:ascii="宋体" w:hAnsi="宋体"/>
          <w:color w:val="000000"/>
          <w:sz w:val="24"/>
          <w:szCs w:val="24"/>
        </w:rPr>
        <w:t>”——“</w:t>
      </w:r>
      <w:r>
        <w:rPr>
          <w:rFonts w:ascii="宋体" w:hAnsi="宋体" w:hint="eastAsia"/>
          <w:color w:val="000000"/>
          <w:sz w:val="24"/>
          <w:szCs w:val="24"/>
        </w:rPr>
        <w:t>采购项目参与</w:t>
      </w:r>
      <w:r>
        <w:rPr>
          <w:rFonts w:ascii="宋体" w:hAnsi="宋体"/>
          <w:color w:val="000000"/>
          <w:sz w:val="24"/>
          <w:szCs w:val="24"/>
        </w:rPr>
        <w:t>”</w:t>
      </w:r>
      <w:r>
        <w:rPr>
          <w:rFonts w:ascii="宋体" w:hAnsi="宋体"/>
          <w:color w:val="000000"/>
          <w:sz w:val="24"/>
          <w:szCs w:val="24"/>
        </w:rPr>
        <w:t>找到需要获取采购文件的项目，点击</w:t>
      </w:r>
      <w:r>
        <w:rPr>
          <w:rFonts w:ascii="宋体" w:hAnsi="宋体"/>
          <w:color w:val="000000"/>
          <w:sz w:val="24"/>
          <w:szCs w:val="24"/>
        </w:rPr>
        <w:t>“</w:t>
      </w:r>
      <w:r>
        <w:rPr>
          <w:rFonts w:ascii="宋体" w:hAnsi="宋体"/>
          <w:color w:val="000000"/>
          <w:sz w:val="24"/>
          <w:szCs w:val="24"/>
        </w:rPr>
        <w:t>我要参与</w:t>
      </w:r>
      <w:r>
        <w:rPr>
          <w:rFonts w:ascii="宋体" w:hAnsi="宋体"/>
          <w:color w:val="000000"/>
          <w:sz w:val="24"/>
          <w:szCs w:val="24"/>
        </w:rPr>
        <w:t>”——“</w:t>
      </w:r>
      <w:r>
        <w:rPr>
          <w:rFonts w:ascii="宋体" w:hAnsi="宋体"/>
          <w:color w:val="000000"/>
          <w:sz w:val="24"/>
          <w:szCs w:val="24"/>
        </w:rPr>
        <w:t>参与投标</w:t>
      </w:r>
      <w:r>
        <w:rPr>
          <w:rFonts w:ascii="宋体" w:hAnsi="宋体"/>
          <w:color w:val="000000"/>
          <w:sz w:val="24"/>
          <w:szCs w:val="24"/>
        </w:rPr>
        <w:t>”</w:t>
      </w:r>
      <w:r>
        <w:rPr>
          <w:rFonts w:ascii="宋体" w:hAnsi="宋体" w:hint="eastAsia"/>
          <w:color w:val="000000"/>
          <w:sz w:val="24"/>
          <w:szCs w:val="24"/>
        </w:rPr>
        <w:t>——“</w:t>
      </w:r>
      <w:r>
        <w:rPr>
          <w:rFonts w:ascii="宋体" w:hAnsi="宋体"/>
          <w:color w:val="000000"/>
          <w:sz w:val="24"/>
          <w:szCs w:val="24"/>
        </w:rPr>
        <w:t>下载文件</w:t>
      </w:r>
      <w:r>
        <w:rPr>
          <w:rFonts w:ascii="宋体" w:hAnsi="宋体" w:hint="eastAsia"/>
          <w:color w:val="000000"/>
          <w:sz w:val="24"/>
          <w:szCs w:val="24"/>
        </w:rPr>
        <w:t>”</w:t>
      </w:r>
      <w:r>
        <w:rPr>
          <w:rFonts w:ascii="宋体" w:hAnsi="宋体"/>
          <w:color w:val="000000"/>
          <w:sz w:val="24"/>
          <w:szCs w:val="24"/>
        </w:rPr>
        <w:t>），完成项目</w:t>
      </w:r>
      <w:r>
        <w:rPr>
          <w:rFonts w:ascii="宋体" w:hAnsi="宋体" w:hint="eastAsia"/>
          <w:color w:val="000000"/>
          <w:sz w:val="24"/>
          <w:szCs w:val="24"/>
        </w:rPr>
        <w:t>参与</w:t>
      </w:r>
      <w:r>
        <w:rPr>
          <w:rFonts w:ascii="宋体" w:hAnsi="宋体"/>
          <w:color w:val="000000"/>
          <w:sz w:val="24"/>
          <w:szCs w:val="24"/>
        </w:rPr>
        <w:t>，</w:t>
      </w:r>
      <w:r>
        <w:rPr>
          <w:rFonts w:ascii="宋体" w:hAnsi="宋体" w:hint="eastAsia"/>
          <w:color w:val="000000"/>
          <w:sz w:val="24"/>
          <w:szCs w:val="24"/>
        </w:rPr>
        <w:t>将</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szCs w:val="24"/>
        </w:rPr>
        <w:t>中</w:t>
      </w:r>
      <w:r>
        <w:rPr>
          <w:rFonts w:ascii="宋体" w:hAnsi="宋体"/>
          <w:color w:val="000000"/>
          <w:sz w:val="24"/>
          <w:szCs w:val="24"/>
        </w:rPr>
        <w:t>下载的</w:t>
      </w:r>
      <w:r>
        <w:rPr>
          <w:rFonts w:ascii="宋体" w:hAnsi="宋体" w:hint="eastAsia"/>
          <w:color w:val="000000"/>
          <w:sz w:val="24"/>
          <w:szCs w:val="24"/>
        </w:rPr>
        <w:t>采购</w:t>
      </w:r>
      <w:r>
        <w:rPr>
          <w:rFonts w:ascii="宋体" w:hAnsi="宋体"/>
          <w:color w:val="000000"/>
          <w:sz w:val="24"/>
          <w:szCs w:val="24"/>
        </w:rPr>
        <w:t>文件</w:t>
      </w:r>
      <w:r>
        <w:rPr>
          <w:rFonts w:ascii="宋体" w:hAnsi="宋体" w:hint="eastAsia"/>
          <w:color w:val="000000"/>
          <w:sz w:val="24"/>
          <w:szCs w:val="24"/>
        </w:rPr>
        <w:t>（后缀名为“</w:t>
      </w:r>
      <w:proofErr w:type="spellStart"/>
      <w:r>
        <w:rPr>
          <w:rFonts w:ascii="宋体" w:hAnsi="宋体" w:hint="eastAsia"/>
          <w:color w:val="000000"/>
          <w:sz w:val="24"/>
          <w:szCs w:val="24"/>
        </w:rPr>
        <w:t>kedt</w:t>
      </w:r>
      <w:proofErr w:type="spellEnd"/>
      <w:r>
        <w:rPr>
          <w:rFonts w:ascii="宋体" w:hAnsi="宋体" w:hint="eastAsia"/>
          <w:color w:val="000000"/>
          <w:sz w:val="24"/>
          <w:szCs w:val="24"/>
        </w:rPr>
        <w:t>”）</w:t>
      </w:r>
      <w:r>
        <w:rPr>
          <w:rFonts w:ascii="宋体" w:hAnsi="宋体"/>
          <w:color w:val="000000"/>
          <w:sz w:val="24"/>
          <w:szCs w:val="24"/>
        </w:rPr>
        <w:t>导入到</w:t>
      </w:r>
      <w:r>
        <w:rPr>
          <w:rFonts w:ascii="宋体" w:hAnsi="宋体"/>
          <w:color w:val="000000"/>
          <w:sz w:val="24"/>
          <w:szCs w:val="24"/>
        </w:rPr>
        <w:t>“</w:t>
      </w:r>
      <w:r>
        <w:rPr>
          <w:rFonts w:ascii="宋体" w:hAnsi="宋体"/>
          <w:color w:val="000000"/>
          <w:sz w:val="24"/>
          <w:szCs w:val="24"/>
        </w:rPr>
        <w:t>政府采购客户端</w:t>
      </w:r>
      <w:r>
        <w:rPr>
          <w:rFonts w:ascii="宋体" w:hAnsi="宋体"/>
          <w:color w:val="000000"/>
          <w:sz w:val="24"/>
          <w:szCs w:val="24"/>
        </w:rPr>
        <w:t>”</w:t>
      </w:r>
      <w:r>
        <w:rPr>
          <w:rFonts w:ascii="宋体" w:hAnsi="宋体"/>
          <w:color w:val="000000"/>
          <w:sz w:val="24"/>
          <w:szCs w:val="24"/>
        </w:rPr>
        <w:t>，离线按要求</w:t>
      </w:r>
      <w:r>
        <w:rPr>
          <w:rFonts w:ascii="宋体" w:hAnsi="宋体" w:hint="eastAsia"/>
          <w:color w:val="000000"/>
          <w:sz w:val="24"/>
          <w:szCs w:val="24"/>
        </w:rPr>
        <w:t>编制</w:t>
      </w:r>
      <w:r>
        <w:rPr>
          <w:rFonts w:ascii="宋体" w:hAnsi="宋体"/>
          <w:color w:val="000000"/>
          <w:sz w:val="24"/>
          <w:szCs w:val="24"/>
        </w:rPr>
        <w:t>并加密</w:t>
      </w:r>
      <w:r>
        <w:rPr>
          <w:rFonts w:ascii="宋体" w:hAnsi="宋体" w:hint="eastAsia"/>
          <w:color w:val="000000"/>
          <w:sz w:val="24"/>
          <w:szCs w:val="24"/>
        </w:rPr>
        <w:t>响应</w:t>
      </w:r>
      <w:r>
        <w:rPr>
          <w:rFonts w:ascii="宋体" w:hAnsi="宋体"/>
          <w:color w:val="000000"/>
          <w:sz w:val="24"/>
          <w:szCs w:val="24"/>
        </w:rPr>
        <w:t>文件</w:t>
      </w:r>
      <w:r>
        <w:rPr>
          <w:rFonts w:ascii="宋体" w:hAnsi="宋体" w:hint="eastAsia"/>
          <w:color w:val="000000"/>
          <w:sz w:val="24"/>
          <w:szCs w:val="24"/>
        </w:rPr>
        <w:t>（使用“</w:t>
      </w:r>
      <w:r>
        <w:rPr>
          <w:rFonts w:ascii="宋体" w:hAnsi="宋体" w:hint="eastAsia"/>
          <w:color w:val="000000"/>
          <w:sz w:val="24"/>
          <w:szCs w:val="24"/>
        </w:rPr>
        <w:t>CA</w:t>
      </w:r>
      <w:r>
        <w:rPr>
          <w:rFonts w:ascii="宋体" w:hAnsi="宋体" w:hint="eastAsia"/>
          <w:color w:val="000000"/>
          <w:sz w:val="24"/>
          <w:szCs w:val="24"/>
        </w:rPr>
        <w:t>数字证书”），</w:t>
      </w:r>
      <w:r>
        <w:rPr>
          <w:rFonts w:ascii="宋体" w:hAnsi="宋体"/>
          <w:color w:val="000000"/>
          <w:sz w:val="24"/>
          <w:szCs w:val="24"/>
        </w:rPr>
        <w:t>导出加密的</w:t>
      </w:r>
      <w:r>
        <w:rPr>
          <w:rFonts w:ascii="宋体" w:hAnsi="宋体" w:hint="eastAsia"/>
          <w:color w:val="000000"/>
          <w:sz w:val="24"/>
          <w:szCs w:val="24"/>
        </w:rPr>
        <w:t>响应</w:t>
      </w:r>
      <w:r>
        <w:rPr>
          <w:rFonts w:ascii="宋体" w:hAnsi="宋体"/>
          <w:color w:val="000000"/>
          <w:sz w:val="24"/>
          <w:szCs w:val="24"/>
        </w:rPr>
        <w:t>文件</w:t>
      </w:r>
      <w:r>
        <w:rPr>
          <w:rFonts w:ascii="宋体" w:hAnsi="宋体" w:hint="eastAsia"/>
          <w:color w:val="000000"/>
          <w:sz w:val="24"/>
          <w:szCs w:val="24"/>
        </w:rPr>
        <w:t>（后缀名为</w:t>
      </w:r>
      <w:r>
        <w:rPr>
          <w:rFonts w:ascii="宋体" w:hAnsi="宋体" w:hint="eastAsia"/>
          <w:color w:val="000000"/>
          <w:sz w:val="24"/>
          <w:szCs w:val="24"/>
        </w:rPr>
        <w:t>zip</w:t>
      </w:r>
      <w:r>
        <w:rPr>
          <w:rFonts w:ascii="宋体" w:hAnsi="宋体" w:hint="eastAsia"/>
          <w:color w:val="000000"/>
          <w:sz w:val="24"/>
          <w:szCs w:val="24"/>
        </w:rPr>
        <w:t>，不得超过</w:t>
      </w:r>
      <w:r>
        <w:rPr>
          <w:rFonts w:ascii="宋体" w:hAnsi="宋体" w:hint="eastAsia"/>
          <w:color w:val="000000"/>
          <w:sz w:val="24"/>
          <w:szCs w:val="24"/>
        </w:rPr>
        <w:t>150M</w:t>
      </w:r>
      <w:r>
        <w:rPr>
          <w:rFonts w:ascii="宋体" w:hAnsi="宋体" w:hint="eastAsia"/>
          <w:color w:val="000000"/>
          <w:sz w:val="24"/>
          <w:szCs w:val="24"/>
        </w:rPr>
        <w:t>）并在</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proofErr w:type="gramStart"/>
      <w:r>
        <w:rPr>
          <w:rFonts w:ascii="宋体" w:hAnsi="宋体"/>
          <w:color w:val="000000"/>
          <w:sz w:val="24"/>
          <w:szCs w:val="24"/>
        </w:rPr>
        <w:t>上传该加密</w:t>
      </w:r>
      <w:proofErr w:type="gramEnd"/>
      <w:r>
        <w:rPr>
          <w:rFonts w:ascii="宋体" w:hAnsi="宋体"/>
          <w:color w:val="000000"/>
          <w:sz w:val="24"/>
          <w:szCs w:val="24"/>
        </w:rPr>
        <w:t>的</w:t>
      </w:r>
      <w:r>
        <w:rPr>
          <w:rFonts w:ascii="宋体" w:hAnsi="宋体" w:hint="eastAsia"/>
          <w:color w:val="000000"/>
          <w:sz w:val="24"/>
          <w:szCs w:val="24"/>
        </w:rPr>
        <w:t>响应</w:t>
      </w:r>
      <w:r>
        <w:rPr>
          <w:rFonts w:ascii="宋体" w:hAnsi="宋体"/>
          <w:color w:val="000000"/>
          <w:sz w:val="24"/>
          <w:szCs w:val="24"/>
        </w:rPr>
        <w:t>文件，对</w:t>
      </w:r>
      <w:r>
        <w:rPr>
          <w:rFonts w:ascii="宋体" w:hAnsi="宋体" w:hint="eastAsia"/>
          <w:color w:val="000000"/>
          <w:sz w:val="24"/>
          <w:szCs w:val="24"/>
        </w:rPr>
        <w:t>采购</w:t>
      </w:r>
      <w:r>
        <w:rPr>
          <w:rFonts w:ascii="宋体" w:hAnsi="宋体"/>
          <w:color w:val="000000"/>
          <w:sz w:val="24"/>
          <w:szCs w:val="24"/>
        </w:rPr>
        <w:t>文件各项内容做出实质性响应，否则其</w:t>
      </w:r>
      <w:r>
        <w:rPr>
          <w:rFonts w:ascii="宋体" w:hAnsi="宋体" w:hint="eastAsia"/>
          <w:color w:val="000000"/>
          <w:sz w:val="24"/>
          <w:szCs w:val="24"/>
        </w:rPr>
        <w:t>响应</w:t>
      </w:r>
      <w:r>
        <w:rPr>
          <w:rFonts w:ascii="宋体" w:hAnsi="宋体"/>
          <w:color w:val="000000"/>
          <w:sz w:val="24"/>
          <w:szCs w:val="24"/>
        </w:rPr>
        <w:t>文件无效。</w:t>
      </w:r>
    </w:p>
    <w:p w14:paraId="4BF97B8E" w14:textId="77777777" w:rsidR="00E26979" w:rsidRDefault="005718CE">
      <w:pPr>
        <w:widowControl/>
        <w:shd w:val="clear" w:color="auto" w:fill="FFFFFF"/>
        <w:spacing w:line="360" w:lineRule="auto"/>
        <w:ind w:firstLine="480"/>
        <w:rPr>
          <w:rFonts w:ascii="宋体" w:hAnsi="宋体" w:hint="eastAsia"/>
          <w:color w:val="000000"/>
          <w:sz w:val="24"/>
          <w:szCs w:val="24"/>
        </w:rPr>
      </w:pPr>
      <w:r>
        <w:rPr>
          <w:rFonts w:ascii="宋体" w:hAnsi="宋体"/>
          <w:color w:val="000000"/>
          <w:sz w:val="24"/>
          <w:szCs w:val="24"/>
        </w:rPr>
        <w:t>注，因</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”系统原因，系统中针对本项目所称响应文件即指响应文件。</w:t>
      </w:r>
    </w:p>
    <w:p w14:paraId="3D05CC3B" w14:textId="77777777" w:rsidR="00E26979" w:rsidRDefault="005718CE">
      <w:pPr>
        <w:numPr>
          <w:ilvl w:val="0"/>
          <w:numId w:val="6"/>
        </w:numPr>
        <w:tabs>
          <w:tab w:val="left" w:pos="900"/>
        </w:tabs>
        <w:spacing w:line="360" w:lineRule="auto"/>
        <w:ind w:firstLine="480"/>
        <w:rPr>
          <w:rFonts w:ascii="宋体" w:hAnsi="宋体" w:hint="eastAsia"/>
          <w:bCs/>
          <w:color w:val="000000"/>
          <w:sz w:val="24"/>
          <w:szCs w:val="24"/>
        </w:rPr>
      </w:pPr>
      <w:r>
        <w:rPr>
          <w:rFonts w:ascii="宋体" w:hAnsi="宋体" w:hint="eastAsia"/>
          <w:bCs/>
          <w:color w:val="000000"/>
          <w:sz w:val="24"/>
          <w:szCs w:val="24"/>
        </w:rPr>
        <w:t>本次单一来源采购不收取采购保证金。</w:t>
      </w:r>
    </w:p>
    <w:p w14:paraId="2278BE84" w14:textId="77777777" w:rsidR="00E26979" w:rsidRDefault="005718CE">
      <w:pPr>
        <w:numPr>
          <w:ilvl w:val="0"/>
          <w:numId w:val="6"/>
        </w:numPr>
        <w:tabs>
          <w:tab w:val="left" w:pos="900"/>
        </w:tabs>
        <w:spacing w:line="360" w:lineRule="auto"/>
        <w:ind w:firstLine="480"/>
        <w:rPr>
          <w:rFonts w:ascii="宋体" w:hAnsi="宋体" w:hint="eastAsia"/>
          <w:bCs/>
          <w:color w:val="000000"/>
          <w:sz w:val="24"/>
          <w:szCs w:val="24"/>
        </w:rPr>
      </w:pPr>
      <w:r>
        <w:rPr>
          <w:rFonts w:ascii="宋体" w:hAnsi="宋体" w:hint="eastAsia"/>
          <w:bCs/>
          <w:color w:val="000000"/>
          <w:sz w:val="24"/>
          <w:szCs w:val="24"/>
        </w:rPr>
        <w:lastRenderedPageBreak/>
        <w:t>纸质响应文件：本项目为不见面开标，供应商无需递交纸质响应文件至现场，成交后成交供应商向采购代理机构提供与电子响应文件完全一致的纸质响应文件（</w:t>
      </w:r>
      <w:r>
        <w:rPr>
          <w:rFonts w:ascii="宋体" w:hAnsi="宋体" w:hint="eastAsia"/>
          <w:bCs/>
          <w:color w:val="000000"/>
          <w:sz w:val="24"/>
          <w:szCs w:val="24"/>
        </w:rPr>
        <w:t>3</w:t>
      </w:r>
      <w:r>
        <w:rPr>
          <w:rFonts w:ascii="宋体" w:hAnsi="宋体" w:hint="eastAsia"/>
          <w:bCs/>
          <w:color w:val="000000"/>
          <w:sz w:val="24"/>
          <w:szCs w:val="24"/>
        </w:rPr>
        <w:t>份：一正、</w:t>
      </w:r>
      <w:r>
        <w:rPr>
          <w:rFonts w:ascii="宋体" w:hAnsi="宋体" w:hint="eastAsia"/>
          <w:bCs/>
          <w:color w:val="000000"/>
          <w:sz w:val="24"/>
          <w:szCs w:val="24"/>
        </w:rPr>
        <w:t>二</w:t>
      </w:r>
      <w:r>
        <w:rPr>
          <w:rFonts w:ascii="宋体" w:hAnsi="宋体" w:hint="eastAsia"/>
          <w:bCs/>
          <w:color w:val="000000"/>
          <w:sz w:val="24"/>
          <w:szCs w:val="24"/>
        </w:rPr>
        <w:t>副）。</w:t>
      </w:r>
    </w:p>
    <w:p w14:paraId="0D318195" w14:textId="77777777" w:rsidR="00E26979" w:rsidRDefault="005718CE">
      <w:pPr>
        <w:numPr>
          <w:ilvl w:val="0"/>
          <w:numId w:val="6"/>
        </w:numPr>
        <w:tabs>
          <w:tab w:val="left" w:pos="900"/>
        </w:tabs>
        <w:spacing w:line="360" w:lineRule="auto"/>
        <w:ind w:firstLine="480"/>
        <w:rPr>
          <w:rFonts w:ascii="宋体" w:hAnsi="宋体" w:hint="eastAsia"/>
          <w:bCs/>
          <w:color w:val="000000"/>
          <w:sz w:val="24"/>
          <w:szCs w:val="24"/>
          <w:shd w:val="clear" w:color="FFFFFF" w:fill="D9D9D9"/>
        </w:rPr>
      </w:pPr>
      <w:r>
        <w:rPr>
          <w:rFonts w:ascii="宋体" w:hAnsi="宋体" w:hint="eastAsia"/>
          <w:bCs/>
          <w:sz w:val="24"/>
          <w:szCs w:val="24"/>
        </w:rPr>
        <w:t>本采购文件中</w:t>
      </w:r>
      <w:r>
        <w:rPr>
          <w:rFonts w:ascii="宋体" w:hAnsi="宋体" w:hint="eastAsia"/>
          <w:bCs/>
          <w:sz w:val="24"/>
          <w:szCs w:val="24"/>
        </w:rPr>
        <w:t>涉及的</w:t>
      </w:r>
      <w:r>
        <w:rPr>
          <w:rFonts w:ascii="宋体" w:hAnsi="宋体" w:hint="eastAsia"/>
          <w:bCs/>
          <w:sz w:val="24"/>
          <w:szCs w:val="24"/>
        </w:rPr>
        <w:t>盖章部分均可使用</w:t>
      </w:r>
      <w:r>
        <w:rPr>
          <w:rFonts w:ascii="宋体" w:hAnsi="宋体" w:hint="eastAsia"/>
          <w:bCs/>
          <w:sz w:val="24"/>
          <w:szCs w:val="24"/>
        </w:rPr>
        <w:t>CA</w:t>
      </w:r>
      <w:r>
        <w:rPr>
          <w:rFonts w:ascii="宋体" w:hAnsi="宋体" w:hint="eastAsia"/>
          <w:bCs/>
          <w:sz w:val="24"/>
          <w:szCs w:val="24"/>
        </w:rPr>
        <w:t>签章</w:t>
      </w:r>
      <w:r w:rsidRPr="00F63710">
        <w:rPr>
          <w:rFonts w:ascii="宋体" w:hAnsi="宋体" w:hint="eastAsia"/>
          <w:bCs/>
          <w:sz w:val="24"/>
          <w:szCs w:val="24"/>
        </w:rPr>
        <w:t>。</w:t>
      </w:r>
      <w:r w:rsidRPr="00F63710">
        <w:rPr>
          <w:rFonts w:ascii="宋体" w:hAnsi="宋体"/>
          <w:bCs/>
          <w:sz w:val="24"/>
          <w:szCs w:val="24"/>
        </w:rPr>
        <w:br w:type="page" w:clear="all"/>
      </w:r>
      <w:bookmarkStart w:id="32" w:name="_Toc120614211"/>
    </w:p>
    <w:p w14:paraId="3F44EA60" w14:textId="77777777" w:rsidR="00E26979" w:rsidRDefault="005718CE">
      <w:pPr>
        <w:tabs>
          <w:tab w:val="left" w:pos="900"/>
        </w:tabs>
        <w:spacing w:line="360" w:lineRule="auto"/>
        <w:jc w:val="center"/>
        <w:rPr>
          <w:rFonts w:ascii="黑体" w:eastAsia="黑体" w:hAnsi="黑体" w:hint="eastAsia"/>
          <w:color w:val="000000"/>
          <w:sz w:val="36"/>
          <w:szCs w:val="36"/>
        </w:rPr>
      </w:pPr>
      <w:r>
        <w:rPr>
          <w:rFonts w:ascii="黑体" w:eastAsia="黑体" w:hAnsi="黑体" w:hint="eastAsia"/>
          <w:color w:val="000000"/>
          <w:sz w:val="36"/>
          <w:szCs w:val="36"/>
        </w:rPr>
        <w:lastRenderedPageBreak/>
        <w:t>第二章</w:t>
      </w:r>
      <w:r>
        <w:rPr>
          <w:rFonts w:ascii="黑体" w:eastAsia="黑体" w:hAnsi="黑体" w:hint="eastAsia"/>
          <w:color w:val="000000"/>
          <w:sz w:val="36"/>
          <w:szCs w:val="36"/>
        </w:rPr>
        <w:t xml:space="preserve">  </w:t>
      </w:r>
      <w:bookmarkStart w:id="33" w:name="_Toc20823274"/>
      <w:bookmarkStart w:id="34" w:name="_Toc16938518"/>
      <w:bookmarkStart w:id="35" w:name="_Toc120614213"/>
      <w:bookmarkStart w:id="36" w:name="_Toc513029202"/>
      <w:bookmarkEnd w:id="1"/>
      <w:bookmarkEnd w:id="2"/>
      <w:bookmarkEnd w:id="3"/>
      <w:bookmarkEnd w:id="4"/>
      <w:bookmarkEnd w:id="5"/>
      <w:bookmarkEnd w:id="32"/>
      <w:r>
        <w:rPr>
          <w:rFonts w:ascii="黑体" w:eastAsia="黑体" w:hAnsi="黑体" w:hint="eastAsia"/>
          <w:color w:val="000000"/>
          <w:sz w:val="36"/>
          <w:szCs w:val="36"/>
        </w:rPr>
        <w:t>供应商须知</w:t>
      </w:r>
      <w:bookmarkEnd w:id="33"/>
      <w:bookmarkEnd w:id="34"/>
      <w:bookmarkEnd w:id="35"/>
      <w:bookmarkEnd w:id="36"/>
    </w:p>
    <w:p w14:paraId="51E03606" w14:textId="77777777" w:rsidR="00E26979" w:rsidRDefault="005718CE">
      <w:pPr>
        <w:pStyle w:val="313"/>
        <w:keepNext w:val="0"/>
        <w:keepLines w:val="0"/>
        <w:spacing w:before="0" w:after="0" w:line="500" w:lineRule="exact"/>
        <w:ind w:firstLine="452"/>
        <w:rPr>
          <w:color w:val="000000"/>
          <w:sz w:val="30"/>
          <w:szCs w:val="30"/>
        </w:rPr>
      </w:pPr>
      <w:bookmarkStart w:id="37" w:name="_Toc513029203"/>
      <w:bookmarkStart w:id="38" w:name="_Toc16938519"/>
      <w:bookmarkStart w:id="39" w:name="_Toc120614214"/>
      <w:bookmarkStart w:id="40" w:name="_Toc20823275"/>
      <w:r>
        <w:rPr>
          <w:rFonts w:hint="eastAsia"/>
          <w:color w:val="000000"/>
          <w:sz w:val="30"/>
          <w:szCs w:val="30"/>
        </w:rPr>
        <w:t>一、总则</w:t>
      </w:r>
      <w:bookmarkEnd w:id="37"/>
      <w:bookmarkEnd w:id="38"/>
      <w:bookmarkEnd w:id="39"/>
      <w:bookmarkEnd w:id="40"/>
    </w:p>
    <w:p w14:paraId="21855328"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41" w:name="_Hlt16619475"/>
      <w:bookmarkStart w:id="42" w:name="_Toc20823276"/>
      <w:bookmarkStart w:id="43" w:name="_Toc16938520"/>
      <w:bookmarkStart w:id="44" w:name="_Toc513029204"/>
      <w:bookmarkEnd w:id="41"/>
      <w:r>
        <w:rPr>
          <w:rFonts w:ascii="宋体" w:eastAsia="宋体" w:hAnsi="宋体" w:hint="eastAsia"/>
          <w:bCs w:val="0"/>
          <w:color w:val="000000"/>
        </w:rPr>
        <w:t>1.</w:t>
      </w:r>
      <w:r>
        <w:rPr>
          <w:rFonts w:ascii="宋体" w:eastAsia="宋体" w:hAnsi="宋体" w:hint="eastAsia"/>
          <w:bCs w:val="0"/>
          <w:color w:val="000000"/>
        </w:rPr>
        <w:t>采购方式</w:t>
      </w:r>
      <w:bookmarkEnd w:id="42"/>
      <w:bookmarkEnd w:id="43"/>
      <w:bookmarkEnd w:id="44"/>
    </w:p>
    <w:p w14:paraId="12D3EA3E"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1.1</w:t>
      </w:r>
      <w:r>
        <w:rPr>
          <w:rFonts w:ascii="宋体" w:hAnsi="宋体" w:hint="eastAsia"/>
          <w:color w:val="000000"/>
          <w:sz w:val="24"/>
        </w:rPr>
        <w:t>本次政府采购活动采取单一来源采购方式。</w:t>
      </w:r>
    </w:p>
    <w:p w14:paraId="66CE15A7"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45" w:name="_Toc20823277"/>
      <w:bookmarkStart w:id="46" w:name="_Toc513029205"/>
      <w:bookmarkStart w:id="47" w:name="_Toc16938521"/>
      <w:r>
        <w:rPr>
          <w:rFonts w:ascii="宋体" w:eastAsia="宋体" w:hAnsi="宋体" w:hint="eastAsia"/>
          <w:bCs w:val="0"/>
          <w:color w:val="000000"/>
        </w:rPr>
        <w:t>2.</w:t>
      </w:r>
      <w:bookmarkEnd w:id="45"/>
      <w:bookmarkEnd w:id="46"/>
      <w:bookmarkEnd w:id="47"/>
      <w:r>
        <w:rPr>
          <w:rFonts w:ascii="宋体" w:eastAsia="宋体" w:hAnsi="宋体" w:hint="eastAsia"/>
          <w:bCs w:val="0"/>
          <w:color w:val="000000"/>
        </w:rPr>
        <w:t>采购人、采购代理机构、供应商、联合体</w:t>
      </w:r>
    </w:p>
    <w:p w14:paraId="0B218C4D"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2.1</w:t>
      </w:r>
      <w:r>
        <w:rPr>
          <w:rFonts w:ascii="宋体" w:hAnsi="宋体" w:hint="eastAsia"/>
          <w:color w:val="000000"/>
          <w:sz w:val="24"/>
          <w:szCs w:val="24"/>
        </w:rPr>
        <w:t>采购人、采购代理机构：指依法进行政府采购的国家机关、事业单位、团体组织，及其委托的采购代理机构。本项目采购人、采购代理机构见第一章《单一来源采购邀请》。</w:t>
      </w:r>
    </w:p>
    <w:p w14:paraId="21101747"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2.2</w:t>
      </w:r>
      <w:r>
        <w:rPr>
          <w:rFonts w:ascii="宋体" w:hAnsi="宋体" w:hint="eastAsia"/>
          <w:color w:val="000000"/>
          <w:sz w:val="24"/>
          <w:szCs w:val="24"/>
        </w:rPr>
        <w:t>供应商（也称“报价人”“申请人”）：是指参加本次单一来源采购活动的法人、其他组织或者自然人。合格的供应商应满足合格单一来源供应商资格要求的规定以及本文件实质性要求和条件的规定。</w:t>
      </w:r>
    </w:p>
    <w:p w14:paraId="0159C634"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2.3</w:t>
      </w:r>
      <w:r>
        <w:rPr>
          <w:rFonts w:ascii="宋体" w:hAnsi="宋体" w:hint="eastAsia"/>
          <w:color w:val="000000"/>
          <w:sz w:val="24"/>
          <w:szCs w:val="24"/>
        </w:rPr>
        <w:t>联合体：指两个以上的自然人、法人或者其他组织组成一个联合体，以一个供应商的身份共同参加政府采购。以联合体形</w:t>
      </w:r>
      <w:proofErr w:type="gramStart"/>
      <w:r>
        <w:rPr>
          <w:rFonts w:ascii="宋体" w:hAnsi="宋体" w:hint="eastAsia"/>
          <w:color w:val="000000"/>
          <w:sz w:val="24"/>
          <w:szCs w:val="24"/>
        </w:rPr>
        <w:t>式参加</w:t>
      </w:r>
      <w:proofErr w:type="gramEnd"/>
      <w:r>
        <w:rPr>
          <w:rFonts w:ascii="宋体" w:hAnsi="宋体" w:hint="eastAsia"/>
          <w:color w:val="000000"/>
          <w:sz w:val="24"/>
          <w:szCs w:val="24"/>
        </w:rPr>
        <w:t>政府采购活动的，联合体各方不得再单独参加或者与其</w:t>
      </w:r>
      <w:proofErr w:type="gramStart"/>
      <w:r>
        <w:rPr>
          <w:rFonts w:ascii="宋体" w:hAnsi="宋体" w:hint="eastAsia"/>
          <w:color w:val="000000"/>
          <w:sz w:val="24"/>
          <w:szCs w:val="24"/>
        </w:rPr>
        <w:t>他供应</w:t>
      </w:r>
      <w:proofErr w:type="gramEnd"/>
      <w:r>
        <w:rPr>
          <w:rFonts w:ascii="宋体" w:hAnsi="宋体" w:hint="eastAsia"/>
          <w:color w:val="000000"/>
          <w:sz w:val="24"/>
          <w:szCs w:val="24"/>
        </w:rPr>
        <w:t>商另外组成联合体参加同一合同项下的政府采购活动。若联合体中任</w:t>
      </w:r>
      <w:proofErr w:type="gramStart"/>
      <w:r>
        <w:rPr>
          <w:rFonts w:ascii="宋体" w:hAnsi="宋体" w:hint="eastAsia"/>
          <w:color w:val="000000"/>
          <w:sz w:val="24"/>
          <w:szCs w:val="24"/>
        </w:rPr>
        <w:t>一</w:t>
      </w:r>
      <w:proofErr w:type="gramEnd"/>
      <w:r>
        <w:rPr>
          <w:rFonts w:ascii="宋体" w:hAnsi="宋体" w:hint="eastAsia"/>
          <w:color w:val="000000"/>
          <w:sz w:val="24"/>
          <w:szCs w:val="24"/>
        </w:rPr>
        <w:t>成员单位中途退出，则该联合体的响应无效。</w:t>
      </w:r>
    </w:p>
    <w:p w14:paraId="6C157056"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48" w:name="_Toc20823278"/>
      <w:bookmarkStart w:id="49" w:name="_Toc513029206"/>
      <w:bookmarkStart w:id="50" w:name="_Toc16938522"/>
      <w:r>
        <w:rPr>
          <w:rFonts w:ascii="宋体" w:eastAsia="宋体" w:hAnsi="宋体" w:hint="eastAsia"/>
          <w:bCs w:val="0"/>
          <w:color w:val="000000"/>
        </w:rPr>
        <w:t>3.</w:t>
      </w:r>
      <w:r>
        <w:rPr>
          <w:rFonts w:ascii="宋体" w:eastAsia="宋体" w:hAnsi="宋体" w:hint="eastAsia"/>
          <w:bCs w:val="0"/>
          <w:color w:val="000000"/>
        </w:rPr>
        <w:t>适用法律</w:t>
      </w:r>
      <w:bookmarkEnd w:id="48"/>
      <w:bookmarkEnd w:id="49"/>
      <w:bookmarkEnd w:id="50"/>
    </w:p>
    <w:p w14:paraId="0D837CF8"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3.1</w:t>
      </w:r>
      <w:r>
        <w:rPr>
          <w:rFonts w:ascii="宋体" w:hAnsi="宋体" w:hint="eastAsia"/>
          <w:color w:val="000000"/>
          <w:sz w:val="24"/>
        </w:rPr>
        <w:t>本次采购及由此产生的合同受中华人民共和国法律的制约和保护。</w:t>
      </w:r>
    </w:p>
    <w:p w14:paraId="085E0080"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51" w:name="_Toc462564067"/>
      <w:bookmarkStart w:id="52" w:name="_Toc513029207"/>
      <w:bookmarkStart w:id="53" w:name="_Toc20823279"/>
      <w:bookmarkStart w:id="54" w:name="_Toc16938523"/>
      <w:r>
        <w:rPr>
          <w:rFonts w:ascii="宋体" w:eastAsia="宋体" w:hAnsi="宋体" w:hint="eastAsia"/>
          <w:bCs w:val="0"/>
          <w:color w:val="000000"/>
        </w:rPr>
        <w:t>4.</w:t>
      </w:r>
      <w:r>
        <w:rPr>
          <w:rFonts w:ascii="宋体" w:eastAsia="宋体" w:hAnsi="宋体" w:hint="eastAsia"/>
          <w:bCs w:val="0"/>
          <w:color w:val="000000"/>
        </w:rPr>
        <w:t>相关费用</w:t>
      </w:r>
      <w:bookmarkEnd w:id="51"/>
      <w:bookmarkEnd w:id="52"/>
      <w:bookmarkEnd w:id="53"/>
      <w:bookmarkEnd w:id="54"/>
    </w:p>
    <w:p w14:paraId="1945F024" w14:textId="77777777" w:rsidR="00E26979" w:rsidRDefault="005718CE">
      <w:pPr>
        <w:spacing w:line="500" w:lineRule="exact"/>
        <w:ind w:firstLine="480"/>
        <w:rPr>
          <w:rFonts w:ascii="宋体" w:hAnsi="宋体" w:hint="eastAsia"/>
          <w:color w:val="000000"/>
          <w:sz w:val="24"/>
        </w:rPr>
      </w:pPr>
      <w:r>
        <w:rPr>
          <w:rFonts w:ascii="宋体" w:hAnsi="宋体" w:hint="eastAsia"/>
          <w:bCs/>
          <w:color w:val="000000"/>
          <w:sz w:val="24"/>
        </w:rPr>
        <w:t>4.1</w:t>
      </w:r>
      <w:r>
        <w:rPr>
          <w:rFonts w:ascii="宋体" w:hAnsi="宋体" w:hint="eastAsia"/>
          <w:color w:val="000000"/>
          <w:sz w:val="24"/>
        </w:rPr>
        <w:t>供应商应自行承担所有与参加本次采购有关的费用，无论采购过程中的做法和结果如何，</w:t>
      </w:r>
      <w:proofErr w:type="gramStart"/>
      <w:r>
        <w:rPr>
          <w:rFonts w:ascii="宋体" w:hAnsi="宋体" w:hint="eastAsia"/>
          <w:color w:val="000000"/>
          <w:sz w:val="24"/>
        </w:rPr>
        <w:t>普信国际</w:t>
      </w:r>
      <w:proofErr w:type="gramEnd"/>
      <w:r>
        <w:rPr>
          <w:rFonts w:ascii="宋体" w:hAnsi="宋体" w:hint="eastAsia"/>
          <w:color w:val="000000"/>
          <w:sz w:val="24"/>
        </w:rPr>
        <w:t>工程咨询有限公司在任何情况下均无义务和责任承担这些费用。</w:t>
      </w:r>
    </w:p>
    <w:p w14:paraId="2B1A4D0D"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4.2</w:t>
      </w:r>
      <w:r>
        <w:rPr>
          <w:rFonts w:ascii="宋体" w:hAnsi="宋体" w:hint="eastAsia"/>
          <w:color w:val="000000"/>
          <w:sz w:val="24"/>
        </w:rPr>
        <w:t>本项目采购代理服务费</w:t>
      </w:r>
      <w:proofErr w:type="gramStart"/>
      <w:r>
        <w:rPr>
          <w:rFonts w:ascii="宋体" w:hAnsi="宋体" w:hint="eastAsia"/>
          <w:color w:val="000000"/>
          <w:sz w:val="24"/>
        </w:rPr>
        <w:t>由成交人</w:t>
      </w:r>
      <w:proofErr w:type="gramEnd"/>
      <w:r>
        <w:rPr>
          <w:rFonts w:ascii="宋体" w:hAnsi="宋体" w:hint="eastAsia"/>
          <w:color w:val="000000"/>
          <w:sz w:val="24"/>
        </w:rPr>
        <w:t>支付</w:t>
      </w:r>
      <w:r>
        <w:rPr>
          <w:rFonts w:ascii="宋体" w:hAnsi="宋体" w:hint="eastAsia"/>
          <w:color w:val="000000"/>
          <w:sz w:val="24"/>
        </w:rPr>
        <w:t>，代理费按照</w:t>
      </w:r>
      <w:r>
        <w:rPr>
          <w:rFonts w:ascii="宋体" w:hAnsi="宋体" w:hint="eastAsia"/>
          <w:color w:val="000000"/>
          <w:sz w:val="24"/>
        </w:rPr>
        <w:t>100</w:t>
      </w:r>
      <w:r>
        <w:rPr>
          <w:rFonts w:ascii="宋体" w:hAnsi="宋体" w:hint="eastAsia"/>
          <w:color w:val="000000"/>
          <w:sz w:val="24"/>
        </w:rPr>
        <w:t>万以内部分按</w:t>
      </w:r>
      <w:r>
        <w:rPr>
          <w:rFonts w:ascii="宋体" w:hAnsi="宋体" w:hint="eastAsia"/>
          <w:color w:val="000000"/>
          <w:sz w:val="24"/>
        </w:rPr>
        <w:t>成交</w:t>
      </w:r>
      <w:r>
        <w:rPr>
          <w:rFonts w:ascii="宋体" w:hAnsi="宋体" w:hint="eastAsia"/>
          <w:color w:val="000000"/>
          <w:sz w:val="24"/>
        </w:rPr>
        <w:t>价的</w:t>
      </w:r>
      <w:r>
        <w:rPr>
          <w:rFonts w:ascii="宋体" w:hAnsi="宋体" w:hint="eastAsia"/>
          <w:color w:val="000000"/>
          <w:sz w:val="24"/>
        </w:rPr>
        <w:t>1.05%</w:t>
      </w:r>
      <w:r>
        <w:rPr>
          <w:rFonts w:ascii="宋体" w:hAnsi="宋体" w:hint="eastAsia"/>
          <w:color w:val="000000"/>
          <w:sz w:val="24"/>
        </w:rPr>
        <w:t>，</w:t>
      </w:r>
      <w:r>
        <w:rPr>
          <w:rFonts w:ascii="宋体" w:hAnsi="宋体" w:hint="eastAsia"/>
          <w:color w:val="000000"/>
          <w:sz w:val="24"/>
        </w:rPr>
        <w:t>100</w:t>
      </w:r>
      <w:r>
        <w:rPr>
          <w:rFonts w:ascii="宋体" w:hAnsi="宋体" w:hint="eastAsia"/>
          <w:color w:val="000000"/>
          <w:sz w:val="24"/>
        </w:rPr>
        <w:t>万</w:t>
      </w:r>
      <w:r>
        <w:rPr>
          <w:rFonts w:ascii="宋体" w:hAnsi="宋体" w:hint="eastAsia"/>
          <w:color w:val="000000"/>
          <w:sz w:val="24"/>
        </w:rPr>
        <w:t>-500</w:t>
      </w:r>
      <w:r>
        <w:rPr>
          <w:rFonts w:ascii="宋体" w:hAnsi="宋体" w:hint="eastAsia"/>
          <w:color w:val="000000"/>
          <w:sz w:val="24"/>
        </w:rPr>
        <w:t>万部分费率为</w:t>
      </w:r>
      <w:r>
        <w:rPr>
          <w:rFonts w:ascii="宋体" w:hAnsi="宋体" w:hint="eastAsia"/>
          <w:color w:val="000000"/>
          <w:sz w:val="24"/>
        </w:rPr>
        <w:t>成交</w:t>
      </w:r>
      <w:r>
        <w:rPr>
          <w:rFonts w:ascii="宋体" w:hAnsi="宋体" w:hint="eastAsia"/>
          <w:color w:val="000000"/>
          <w:sz w:val="24"/>
        </w:rPr>
        <w:t>金额的</w:t>
      </w:r>
      <w:r>
        <w:rPr>
          <w:rFonts w:ascii="宋体" w:hAnsi="宋体" w:hint="eastAsia"/>
          <w:color w:val="000000"/>
          <w:sz w:val="24"/>
        </w:rPr>
        <w:t>0.56%</w:t>
      </w:r>
      <w:r>
        <w:rPr>
          <w:rFonts w:ascii="宋体" w:hAnsi="宋体" w:hint="eastAsia"/>
          <w:color w:val="000000"/>
          <w:sz w:val="24"/>
        </w:rPr>
        <w:t>。</w:t>
      </w:r>
    </w:p>
    <w:p w14:paraId="2B0AB980"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r>
        <w:rPr>
          <w:rFonts w:ascii="宋体" w:eastAsia="宋体" w:hAnsi="宋体" w:hint="eastAsia"/>
          <w:bCs w:val="0"/>
          <w:color w:val="000000"/>
        </w:rPr>
        <w:t>5.</w:t>
      </w:r>
      <w:r>
        <w:rPr>
          <w:rFonts w:ascii="宋体" w:eastAsia="宋体" w:hAnsi="宋体" w:hint="eastAsia"/>
          <w:bCs w:val="0"/>
          <w:color w:val="000000"/>
        </w:rPr>
        <w:t>采购文件的约束力</w:t>
      </w:r>
    </w:p>
    <w:p w14:paraId="557B2BCE" w14:textId="77777777" w:rsidR="00E26979" w:rsidRDefault="005718CE">
      <w:pPr>
        <w:spacing w:line="500" w:lineRule="exact"/>
        <w:ind w:firstLine="480"/>
        <w:rPr>
          <w:rFonts w:ascii="宋体" w:hAnsi="宋体" w:hint="eastAsia"/>
          <w:color w:val="000000"/>
          <w:sz w:val="24"/>
          <w:szCs w:val="24"/>
        </w:rPr>
      </w:pPr>
      <w:r>
        <w:rPr>
          <w:rFonts w:ascii="宋体" w:hAnsi="宋体" w:hint="eastAsia"/>
          <w:bCs/>
          <w:color w:val="000000"/>
          <w:sz w:val="24"/>
          <w:szCs w:val="24"/>
        </w:rPr>
        <w:t>5.1</w:t>
      </w:r>
      <w:r>
        <w:rPr>
          <w:rFonts w:ascii="宋体" w:hAnsi="宋体" w:hint="eastAsia"/>
          <w:color w:val="000000"/>
          <w:sz w:val="24"/>
          <w:szCs w:val="24"/>
        </w:rPr>
        <w:t>供应商一旦接收了本项目采购文件并决定参加单一来源采购活动，即被认为接受了本采购文件的规定和约束，并且视为自接收本采购文件之日起已经知道或应当知道自身权益是否受到了损害。</w:t>
      </w:r>
    </w:p>
    <w:p w14:paraId="714C6289" w14:textId="77777777" w:rsidR="00E26979" w:rsidRDefault="005718CE">
      <w:pPr>
        <w:pStyle w:val="313"/>
        <w:keepNext w:val="0"/>
        <w:keepLines w:val="0"/>
        <w:spacing w:before="0" w:after="0" w:line="500" w:lineRule="exact"/>
        <w:ind w:firstLine="452"/>
        <w:rPr>
          <w:color w:val="000000"/>
          <w:sz w:val="30"/>
          <w:szCs w:val="30"/>
        </w:rPr>
      </w:pPr>
      <w:bookmarkStart w:id="55" w:name="_Toc16938525"/>
      <w:bookmarkStart w:id="56" w:name="_Toc120614215"/>
      <w:bookmarkStart w:id="57" w:name="_Toc513029209"/>
      <w:bookmarkStart w:id="58" w:name="_Toc20823281"/>
      <w:r>
        <w:rPr>
          <w:rFonts w:hint="eastAsia"/>
          <w:color w:val="000000"/>
          <w:sz w:val="30"/>
          <w:szCs w:val="30"/>
        </w:rPr>
        <w:t>二、采购文件</w:t>
      </w:r>
      <w:bookmarkEnd w:id="55"/>
      <w:bookmarkEnd w:id="56"/>
      <w:bookmarkEnd w:id="57"/>
      <w:bookmarkEnd w:id="58"/>
    </w:p>
    <w:p w14:paraId="1A6D26C5"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59" w:name="_Toc20823282"/>
      <w:bookmarkStart w:id="60" w:name="_Toc16938526"/>
      <w:bookmarkStart w:id="61" w:name="_Toc513029210"/>
      <w:r>
        <w:rPr>
          <w:rFonts w:ascii="宋体" w:eastAsia="宋体" w:hAnsi="宋体" w:hint="eastAsia"/>
          <w:bCs w:val="0"/>
          <w:color w:val="000000"/>
        </w:rPr>
        <w:lastRenderedPageBreak/>
        <w:t>6.</w:t>
      </w:r>
      <w:r>
        <w:rPr>
          <w:rFonts w:ascii="宋体" w:eastAsia="宋体" w:hAnsi="宋体" w:hint="eastAsia"/>
          <w:bCs w:val="0"/>
          <w:color w:val="000000"/>
        </w:rPr>
        <w:t>采购文件构成</w:t>
      </w:r>
      <w:bookmarkEnd w:id="59"/>
      <w:bookmarkEnd w:id="60"/>
      <w:bookmarkEnd w:id="61"/>
    </w:p>
    <w:p w14:paraId="687516ED" w14:textId="77777777" w:rsidR="00E26979" w:rsidRDefault="005718CE">
      <w:pPr>
        <w:spacing w:line="500" w:lineRule="exact"/>
        <w:ind w:firstLine="480"/>
        <w:rPr>
          <w:rFonts w:ascii="宋体" w:hAnsi="宋体" w:hint="eastAsia"/>
          <w:color w:val="000000"/>
          <w:sz w:val="24"/>
        </w:rPr>
      </w:pPr>
      <w:r>
        <w:rPr>
          <w:rFonts w:ascii="宋体" w:hAnsi="宋体" w:hint="eastAsia"/>
          <w:bCs/>
          <w:color w:val="000000"/>
          <w:sz w:val="24"/>
        </w:rPr>
        <w:t>6.1</w:t>
      </w:r>
      <w:r>
        <w:rPr>
          <w:rFonts w:ascii="宋体" w:hAnsi="宋体" w:hint="eastAsia"/>
          <w:color w:val="000000"/>
          <w:sz w:val="24"/>
        </w:rPr>
        <w:t>采购文件由以下部分组成：</w:t>
      </w:r>
    </w:p>
    <w:p w14:paraId="6EFD6740"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）单一来源采购邀请</w:t>
      </w:r>
    </w:p>
    <w:p w14:paraId="0A6EE456"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）供应商须知</w:t>
      </w:r>
    </w:p>
    <w:p w14:paraId="5B3A61E0"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3</w:t>
      </w:r>
      <w:r>
        <w:rPr>
          <w:rFonts w:ascii="宋体" w:hAnsi="宋体" w:hint="eastAsia"/>
          <w:color w:val="000000"/>
          <w:sz w:val="24"/>
          <w:szCs w:val="24"/>
        </w:rPr>
        <w:t>）合同文本</w:t>
      </w:r>
    </w:p>
    <w:p w14:paraId="69C9B5C6"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4</w:t>
      </w:r>
      <w:r>
        <w:rPr>
          <w:rFonts w:ascii="宋体" w:hAnsi="宋体" w:hint="eastAsia"/>
          <w:color w:val="000000"/>
          <w:sz w:val="24"/>
          <w:szCs w:val="24"/>
        </w:rPr>
        <w:t>）采购需求</w:t>
      </w:r>
    </w:p>
    <w:p w14:paraId="7A4F603E"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5</w:t>
      </w:r>
      <w:r>
        <w:rPr>
          <w:rFonts w:ascii="宋体" w:hAnsi="宋体" w:hint="eastAsia"/>
          <w:color w:val="000000"/>
          <w:sz w:val="24"/>
          <w:szCs w:val="24"/>
        </w:rPr>
        <w:t>）响应文件内容与格式</w:t>
      </w:r>
    </w:p>
    <w:p w14:paraId="522C1944"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请仔细检查采购文件是否齐全，如有</w:t>
      </w:r>
      <w:proofErr w:type="gramStart"/>
      <w:r>
        <w:rPr>
          <w:rFonts w:ascii="宋体" w:hAnsi="宋体" w:hint="eastAsia"/>
          <w:color w:val="000000"/>
          <w:sz w:val="24"/>
        </w:rPr>
        <w:t>缺漏请</w:t>
      </w:r>
      <w:proofErr w:type="gramEnd"/>
      <w:r>
        <w:rPr>
          <w:rFonts w:ascii="宋体" w:hAnsi="宋体" w:hint="eastAsia"/>
          <w:color w:val="000000"/>
          <w:sz w:val="24"/>
        </w:rPr>
        <w:t>立即与采购代理机构联系解决。</w:t>
      </w:r>
    </w:p>
    <w:p w14:paraId="00D23187"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6.2</w:t>
      </w:r>
      <w:r>
        <w:rPr>
          <w:rFonts w:ascii="宋体" w:hAnsi="宋体" w:hint="eastAsia"/>
          <w:color w:val="000000"/>
          <w:sz w:val="24"/>
        </w:rPr>
        <w:t>供应商应认真阅读采购文件中所有的事项、格式、条款和规范等要求。按采购文件要求和规定编制响应文件，并保证所提供的全部资料的真实性，以使其响应文件对采购文件</w:t>
      </w:r>
      <w:proofErr w:type="gramStart"/>
      <w:r>
        <w:rPr>
          <w:rFonts w:ascii="宋体" w:hAnsi="宋体" w:hint="eastAsia"/>
          <w:color w:val="000000"/>
          <w:sz w:val="24"/>
        </w:rPr>
        <w:t>作出</w:t>
      </w:r>
      <w:proofErr w:type="gramEnd"/>
      <w:r>
        <w:rPr>
          <w:rFonts w:ascii="宋体" w:hAnsi="宋体" w:hint="eastAsia"/>
          <w:color w:val="000000"/>
          <w:sz w:val="24"/>
        </w:rPr>
        <w:t>实质性响应，否则其风险由供应商自行承担。</w:t>
      </w:r>
    </w:p>
    <w:p w14:paraId="1AC2CA22"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62" w:name="_Toc16938527"/>
      <w:bookmarkStart w:id="63" w:name="_Toc462564070"/>
      <w:bookmarkStart w:id="64" w:name="_Toc20823283"/>
      <w:bookmarkStart w:id="65" w:name="_Toc513029211"/>
      <w:r>
        <w:rPr>
          <w:rFonts w:ascii="宋体" w:eastAsia="宋体" w:hAnsi="宋体" w:hint="eastAsia"/>
          <w:bCs w:val="0"/>
          <w:color w:val="000000"/>
        </w:rPr>
        <w:t>7.</w:t>
      </w:r>
      <w:r>
        <w:rPr>
          <w:rFonts w:ascii="宋体" w:eastAsia="宋体" w:hAnsi="宋体" w:hint="eastAsia"/>
          <w:bCs w:val="0"/>
          <w:color w:val="000000"/>
        </w:rPr>
        <w:t>采购文件的澄清</w:t>
      </w:r>
      <w:bookmarkEnd w:id="62"/>
      <w:bookmarkEnd w:id="63"/>
      <w:bookmarkEnd w:id="64"/>
      <w:bookmarkEnd w:id="65"/>
    </w:p>
    <w:p w14:paraId="3DD135C5" w14:textId="77777777" w:rsidR="00E26979" w:rsidRDefault="005718CE">
      <w:pPr>
        <w:spacing w:line="500" w:lineRule="exact"/>
        <w:ind w:firstLine="480"/>
        <w:rPr>
          <w:rFonts w:ascii="宋体" w:hAnsi="宋体" w:hint="eastAsia"/>
          <w:bCs/>
          <w:color w:val="000000"/>
          <w:sz w:val="24"/>
          <w:szCs w:val="24"/>
        </w:rPr>
      </w:pPr>
      <w:r>
        <w:rPr>
          <w:rFonts w:ascii="宋体" w:hAnsi="宋体" w:hint="eastAsia"/>
          <w:bCs/>
          <w:color w:val="000000"/>
          <w:sz w:val="24"/>
        </w:rPr>
        <w:t>7.1</w:t>
      </w:r>
      <w:r>
        <w:rPr>
          <w:rFonts w:ascii="宋体" w:hAnsi="宋体" w:hint="eastAsia"/>
          <w:bCs/>
          <w:color w:val="000000"/>
          <w:sz w:val="24"/>
          <w:szCs w:val="24"/>
        </w:rPr>
        <w:t>供应商如果要求对采购文件进行澄清的，应在提交响应文件截止时间（以下简称截止时间）前及时通知采购代理机构。</w:t>
      </w:r>
    </w:p>
    <w:p w14:paraId="1E08AD7C"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66" w:name="_Toc20823284"/>
      <w:bookmarkStart w:id="67" w:name="_Toc513029212"/>
      <w:bookmarkStart w:id="68" w:name="_Toc462564071"/>
      <w:bookmarkStart w:id="69" w:name="_Toc16938528"/>
      <w:r>
        <w:rPr>
          <w:rFonts w:ascii="宋体" w:eastAsia="宋体" w:hAnsi="宋体" w:hint="eastAsia"/>
          <w:bCs w:val="0"/>
          <w:color w:val="000000"/>
        </w:rPr>
        <w:t>8.</w:t>
      </w:r>
      <w:r>
        <w:rPr>
          <w:rFonts w:ascii="宋体" w:eastAsia="宋体" w:hAnsi="宋体" w:hint="eastAsia"/>
          <w:bCs w:val="0"/>
          <w:color w:val="000000"/>
        </w:rPr>
        <w:t>采购文件的修改</w:t>
      </w:r>
      <w:bookmarkEnd w:id="66"/>
      <w:bookmarkEnd w:id="67"/>
      <w:bookmarkEnd w:id="68"/>
      <w:bookmarkEnd w:id="69"/>
    </w:p>
    <w:p w14:paraId="4DF420D9"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8.1</w:t>
      </w:r>
      <w:r>
        <w:rPr>
          <w:rFonts w:ascii="宋体" w:hAnsi="宋体" w:hint="eastAsia"/>
          <w:color w:val="000000"/>
          <w:sz w:val="24"/>
        </w:rPr>
        <w:t>在截止时间前，采购代理机构可以以补充文件的方式对采购文件进行修改。</w:t>
      </w:r>
    </w:p>
    <w:p w14:paraId="299D0484"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8.2</w:t>
      </w:r>
      <w:r>
        <w:rPr>
          <w:rFonts w:ascii="宋体" w:hAnsi="宋体" w:hint="eastAsia"/>
          <w:color w:val="000000"/>
          <w:sz w:val="24"/>
        </w:rPr>
        <w:t>采购代理机构有权按照政府采购的有关要求推迟截止时间。</w:t>
      </w:r>
    </w:p>
    <w:p w14:paraId="07C31413"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8.3</w:t>
      </w:r>
      <w:r>
        <w:rPr>
          <w:rFonts w:ascii="宋体" w:hAnsi="宋体" w:hint="eastAsia"/>
          <w:color w:val="000000"/>
          <w:sz w:val="24"/>
        </w:rPr>
        <w:t>采购文件的补充文件将作为采购文件的组成部分，并对供应商具有约束力。</w:t>
      </w:r>
    </w:p>
    <w:p w14:paraId="61E5C164" w14:textId="77777777" w:rsidR="00E26979" w:rsidRDefault="005718CE">
      <w:pPr>
        <w:pStyle w:val="313"/>
        <w:keepNext w:val="0"/>
        <w:keepLines w:val="0"/>
        <w:spacing w:before="0" w:after="0" w:line="500" w:lineRule="exact"/>
        <w:ind w:firstLine="452"/>
        <w:rPr>
          <w:color w:val="000000"/>
          <w:sz w:val="30"/>
          <w:szCs w:val="30"/>
        </w:rPr>
      </w:pPr>
      <w:bookmarkStart w:id="70" w:name="_Toc513029213"/>
      <w:bookmarkStart w:id="71" w:name="_Toc462564072"/>
      <w:bookmarkStart w:id="72" w:name="_Toc16938529"/>
      <w:bookmarkStart w:id="73" w:name="_Toc120614216"/>
      <w:bookmarkStart w:id="74" w:name="_Toc20823285"/>
      <w:r>
        <w:rPr>
          <w:rFonts w:hint="eastAsia"/>
          <w:color w:val="000000"/>
          <w:sz w:val="30"/>
          <w:szCs w:val="30"/>
        </w:rPr>
        <w:t>三、响应文件的编制</w:t>
      </w:r>
      <w:bookmarkEnd w:id="70"/>
      <w:bookmarkEnd w:id="71"/>
      <w:bookmarkEnd w:id="72"/>
      <w:bookmarkEnd w:id="73"/>
      <w:bookmarkEnd w:id="74"/>
    </w:p>
    <w:p w14:paraId="463904C6"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75" w:name="_Toc16938530"/>
      <w:bookmarkStart w:id="76" w:name="_Toc462564073"/>
      <w:bookmarkStart w:id="77" w:name="_Toc513029214"/>
      <w:bookmarkStart w:id="78" w:name="_Toc20823286"/>
      <w:r>
        <w:rPr>
          <w:rFonts w:ascii="宋体" w:eastAsia="宋体" w:hAnsi="宋体" w:hint="eastAsia"/>
          <w:bCs w:val="0"/>
          <w:color w:val="000000"/>
        </w:rPr>
        <w:t>9.</w:t>
      </w:r>
      <w:r>
        <w:rPr>
          <w:rFonts w:ascii="宋体" w:eastAsia="宋体" w:hAnsi="宋体" w:hint="eastAsia"/>
          <w:bCs w:val="0"/>
          <w:color w:val="000000"/>
        </w:rPr>
        <w:t>响应文件的语言及度量衡单位</w:t>
      </w:r>
      <w:bookmarkEnd w:id="75"/>
      <w:bookmarkEnd w:id="76"/>
      <w:bookmarkEnd w:id="77"/>
      <w:bookmarkEnd w:id="78"/>
    </w:p>
    <w:p w14:paraId="14790BE8" w14:textId="77777777" w:rsidR="00E26979" w:rsidRDefault="005718CE">
      <w:pPr>
        <w:spacing w:line="500" w:lineRule="exact"/>
        <w:ind w:firstLine="480"/>
        <w:rPr>
          <w:rFonts w:ascii="宋体" w:hAnsi="宋体" w:hint="eastAsia"/>
          <w:color w:val="000000"/>
          <w:sz w:val="24"/>
        </w:rPr>
      </w:pPr>
      <w:r>
        <w:rPr>
          <w:rFonts w:ascii="宋体" w:hAnsi="宋体" w:hint="eastAsia"/>
          <w:bCs/>
          <w:color w:val="000000"/>
          <w:sz w:val="24"/>
        </w:rPr>
        <w:t>9.1</w:t>
      </w:r>
      <w:r>
        <w:rPr>
          <w:rFonts w:ascii="宋体" w:hAnsi="宋体" w:hint="eastAsia"/>
          <w:color w:val="000000"/>
          <w:sz w:val="24"/>
        </w:rPr>
        <w:t>供应商提交的响应文件以及供应商与采购代理机构就有关采购活动的所有来往通知、函件和文件均应使用</w:t>
      </w:r>
      <w:r>
        <w:rPr>
          <w:rFonts w:ascii="宋体" w:hAnsi="宋体" w:hint="eastAsia"/>
          <w:bCs/>
          <w:color w:val="000000"/>
          <w:sz w:val="24"/>
        </w:rPr>
        <w:t>简体中文</w:t>
      </w:r>
      <w:r>
        <w:rPr>
          <w:rFonts w:ascii="宋体" w:hAnsi="宋体" w:hint="eastAsia"/>
          <w:bCs/>
          <w:color w:val="000000"/>
          <w:sz w:val="24"/>
          <w:szCs w:val="24"/>
        </w:rPr>
        <w:t>（规格、型号辅助符号例外）</w:t>
      </w:r>
      <w:r>
        <w:rPr>
          <w:rFonts w:ascii="宋体" w:hAnsi="宋体" w:hint="eastAsia"/>
          <w:color w:val="000000"/>
          <w:sz w:val="24"/>
        </w:rPr>
        <w:t>。</w:t>
      </w:r>
    </w:p>
    <w:p w14:paraId="02CA6CF2" w14:textId="77777777" w:rsidR="00E26979" w:rsidRDefault="005718CE">
      <w:pPr>
        <w:spacing w:line="500" w:lineRule="exact"/>
        <w:ind w:firstLine="480"/>
        <w:rPr>
          <w:rFonts w:ascii="宋体" w:hAnsi="宋体" w:hint="eastAsia"/>
          <w:color w:val="000000"/>
          <w:sz w:val="24"/>
        </w:rPr>
      </w:pPr>
      <w:r>
        <w:rPr>
          <w:rFonts w:ascii="宋体" w:hAnsi="宋体" w:hint="eastAsia"/>
          <w:bCs/>
          <w:color w:val="000000"/>
          <w:sz w:val="24"/>
        </w:rPr>
        <w:t>9.2</w:t>
      </w:r>
      <w:r>
        <w:rPr>
          <w:rFonts w:ascii="宋体" w:hAnsi="宋体" w:hint="eastAsia"/>
          <w:color w:val="000000"/>
          <w:sz w:val="24"/>
        </w:rPr>
        <w:t>除技术性能另有规定外，响应文件所使用的度量衡单位，均须采用国家法定计量单位。</w:t>
      </w:r>
    </w:p>
    <w:p w14:paraId="2AC23317"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79" w:name="_Toc462564074"/>
      <w:bookmarkStart w:id="80" w:name="_Toc20823287"/>
      <w:bookmarkStart w:id="81" w:name="_Toc513029215"/>
      <w:bookmarkStart w:id="82" w:name="_Toc16938531"/>
      <w:r>
        <w:rPr>
          <w:rFonts w:ascii="宋体" w:eastAsia="宋体" w:hAnsi="宋体" w:hint="eastAsia"/>
          <w:bCs w:val="0"/>
          <w:color w:val="000000"/>
        </w:rPr>
        <w:t>10.</w:t>
      </w:r>
      <w:r>
        <w:rPr>
          <w:rFonts w:ascii="宋体" w:eastAsia="宋体" w:hAnsi="宋体" w:hint="eastAsia"/>
          <w:bCs w:val="0"/>
          <w:color w:val="000000"/>
        </w:rPr>
        <w:t>响应文件构成</w:t>
      </w:r>
      <w:bookmarkEnd w:id="79"/>
      <w:bookmarkEnd w:id="80"/>
      <w:bookmarkEnd w:id="81"/>
      <w:bookmarkEnd w:id="82"/>
    </w:p>
    <w:p w14:paraId="772ED584"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10.1</w:t>
      </w:r>
      <w:r>
        <w:rPr>
          <w:rFonts w:ascii="宋体" w:hAnsi="宋体" w:hint="eastAsia"/>
          <w:color w:val="000000"/>
          <w:sz w:val="24"/>
        </w:rPr>
        <w:t>供应商编写的响应文件应包括资格证明文件、符合性证明文件（响应函、承诺书、报价表、《采购需求》中如有要求须提供的证明文件等）、其他证明文件（如</w:t>
      </w:r>
      <w:r>
        <w:rPr>
          <w:rFonts w:ascii="宋体" w:hAnsi="宋体" w:hint="eastAsia"/>
          <w:color w:val="000000"/>
          <w:sz w:val="24"/>
        </w:rPr>
        <w:lastRenderedPageBreak/>
        <w:t>供应商认为应附的文件）等内容。</w:t>
      </w:r>
    </w:p>
    <w:p w14:paraId="5AC229D4"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10.2</w:t>
      </w:r>
      <w:r>
        <w:rPr>
          <w:rFonts w:ascii="宋体" w:hAnsi="宋体" w:hint="eastAsia"/>
          <w:color w:val="000000"/>
          <w:sz w:val="24"/>
        </w:rPr>
        <w:t>供应商所须提供的相关证明文件和要求以及响应文件的部分格式要求，详见第五章《响应文件内容与格式》。</w:t>
      </w:r>
    </w:p>
    <w:p w14:paraId="65CB940A"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10.3</w:t>
      </w:r>
      <w:r>
        <w:rPr>
          <w:rFonts w:ascii="宋体" w:hAnsi="宋体" w:hint="eastAsia"/>
          <w:color w:val="000000"/>
          <w:sz w:val="24"/>
        </w:rPr>
        <w:t>如标书制作工具中格式和内容与采购文件不一致的，请以采购文件为准。</w:t>
      </w:r>
    </w:p>
    <w:p w14:paraId="4DFB1E4C"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83" w:name="_Hlt26670360"/>
      <w:bookmarkStart w:id="84" w:name="_Hlt26668975"/>
      <w:bookmarkStart w:id="85" w:name="_Hlt26954838"/>
      <w:bookmarkStart w:id="86" w:name="_Toc513029219"/>
      <w:bookmarkStart w:id="87" w:name="_Toc14577357"/>
      <w:bookmarkStart w:id="88" w:name="_Toc49090509"/>
      <w:bookmarkStart w:id="89" w:name="_Toc49090507"/>
      <w:bookmarkStart w:id="90" w:name="_Toc14577354"/>
      <w:bookmarkStart w:id="91" w:name="_Toc513029216"/>
      <w:bookmarkEnd w:id="83"/>
      <w:bookmarkEnd w:id="84"/>
      <w:bookmarkEnd w:id="85"/>
      <w:r>
        <w:rPr>
          <w:rFonts w:ascii="宋体" w:eastAsia="宋体" w:hAnsi="宋体" w:hint="eastAsia"/>
          <w:bCs w:val="0"/>
          <w:color w:val="000000"/>
        </w:rPr>
        <w:t>11.</w:t>
      </w:r>
      <w:bookmarkEnd w:id="86"/>
      <w:bookmarkEnd w:id="87"/>
      <w:bookmarkEnd w:id="88"/>
      <w:r>
        <w:rPr>
          <w:rFonts w:ascii="宋体" w:eastAsia="宋体" w:hAnsi="宋体" w:hint="eastAsia"/>
          <w:bCs w:val="0"/>
          <w:color w:val="000000"/>
        </w:rPr>
        <w:t>证明供应商及响应标的符合采购文件规定的文件</w:t>
      </w:r>
    </w:p>
    <w:p w14:paraId="35C61B35" w14:textId="77777777" w:rsidR="00E26979" w:rsidRDefault="005718CE">
      <w:pPr>
        <w:spacing w:line="500" w:lineRule="exact"/>
        <w:ind w:firstLine="480"/>
        <w:rPr>
          <w:rFonts w:ascii="宋体" w:hAnsi="宋体" w:hint="eastAsia"/>
          <w:bCs/>
          <w:color w:val="000000"/>
          <w:sz w:val="24"/>
        </w:rPr>
      </w:pPr>
      <w:bookmarkStart w:id="92" w:name="_Toc49090508"/>
      <w:bookmarkStart w:id="93" w:name="_Toc14577355"/>
      <w:bookmarkEnd w:id="89"/>
      <w:bookmarkEnd w:id="90"/>
      <w:bookmarkEnd w:id="91"/>
      <w:r>
        <w:rPr>
          <w:rFonts w:ascii="宋体" w:hAnsi="宋体" w:hint="eastAsia"/>
          <w:bCs/>
          <w:color w:val="000000"/>
          <w:sz w:val="24"/>
        </w:rPr>
        <w:t>11.1</w:t>
      </w:r>
      <w:r>
        <w:rPr>
          <w:rFonts w:ascii="宋体" w:hAnsi="宋体" w:hint="eastAsia"/>
          <w:bCs/>
          <w:color w:val="000000"/>
          <w:sz w:val="24"/>
        </w:rPr>
        <w:t>供应商应按照法律法规、规章和规范性文件以及采购文件要求提交证明文件，证明其及响应标的符合采购文件规定。</w:t>
      </w:r>
    </w:p>
    <w:p w14:paraId="0C0E92AE"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11.2</w:t>
      </w:r>
      <w:r>
        <w:rPr>
          <w:rFonts w:ascii="宋体" w:hAnsi="宋体" w:hint="eastAsia"/>
          <w:color w:val="000000"/>
          <w:sz w:val="24"/>
          <w:szCs w:val="24"/>
        </w:rPr>
        <w:t>采购文件对证明文件无明确形式要求的，证明文件可以以文字资料、图纸和数据等形式提交。</w:t>
      </w:r>
    </w:p>
    <w:p w14:paraId="261DC932"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94" w:name="_Toc49090510"/>
      <w:bookmarkStart w:id="95" w:name="_Toc14577359"/>
      <w:r>
        <w:rPr>
          <w:rFonts w:ascii="宋体" w:eastAsia="宋体" w:hAnsi="宋体" w:hint="eastAsia"/>
          <w:bCs w:val="0"/>
          <w:color w:val="000000"/>
        </w:rPr>
        <w:t>12.</w:t>
      </w:r>
      <w:r>
        <w:rPr>
          <w:rFonts w:ascii="宋体" w:eastAsia="宋体" w:hAnsi="宋体" w:hint="eastAsia"/>
          <w:bCs w:val="0"/>
          <w:color w:val="000000"/>
        </w:rPr>
        <w:t>响应函</w:t>
      </w:r>
    </w:p>
    <w:p w14:paraId="5FBC4E8A" w14:textId="77777777" w:rsidR="00E26979" w:rsidRDefault="005718CE">
      <w:pPr>
        <w:spacing w:line="500" w:lineRule="exact"/>
        <w:ind w:firstLine="480"/>
        <w:rPr>
          <w:rFonts w:ascii="宋体" w:hAnsi="宋体" w:hint="eastAsia"/>
          <w:color w:val="000000"/>
          <w:sz w:val="24"/>
        </w:rPr>
      </w:pPr>
      <w:r>
        <w:rPr>
          <w:rFonts w:ascii="宋体" w:hAnsi="宋体" w:hint="eastAsia"/>
          <w:bCs/>
          <w:color w:val="000000"/>
          <w:sz w:val="24"/>
        </w:rPr>
        <w:t>12.1</w:t>
      </w:r>
      <w:r>
        <w:rPr>
          <w:rFonts w:ascii="宋体" w:hAnsi="宋体" w:hint="eastAsia"/>
          <w:color w:val="000000"/>
          <w:sz w:val="24"/>
        </w:rPr>
        <w:t>供应商应按照采购文件中提供的格式，完整、正确填写响应函。</w:t>
      </w:r>
    </w:p>
    <w:bookmarkEnd w:id="94"/>
    <w:bookmarkEnd w:id="95"/>
    <w:p w14:paraId="561DF9FE"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r>
        <w:rPr>
          <w:rFonts w:ascii="宋体" w:eastAsia="宋体" w:hAnsi="宋体" w:hint="eastAsia"/>
          <w:bCs w:val="0"/>
          <w:color w:val="000000"/>
        </w:rPr>
        <w:t>13.</w:t>
      </w:r>
      <w:bookmarkEnd w:id="92"/>
      <w:bookmarkEnd w:id="93"/>
      <w:r>
        <w:rPr>
          <w:rFonts w:ascii="宋体" w:eastAsia="宋体" w:hAnsi="宋体" w:hint="eastAsia"/>
          <w:bCs w:val="0"/>
          <w:color w:val="000000"/>
        </w:rPr>
        <w:t>承诺书</w:t>
      </w:r>
    </w:p>
    <w:p w14:paraId="570C7AC3"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13.1</w:t>
      </w:r>
      <w:r>
        <w:rPr>
          <w:rFonts w:ascii="宋体" w:hAnsi="宋体" w:hint="eastAsia"/>
          <w:color w:val="000000"/>
          <w:sz w:val="24"/>
        </w:rPr>
        <w:t>供应商应按照采购文件中提供的格式，完整、正确填写承诺书。</w:t>
      </w:r>
    </w:p>
    <w:p w14:paraId="14CE5D7D"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96" w:name="_Hlt26954846"/>
      <w:bookmarkStart w:id="97" w:name="_Hlt26954844"/>
      <w:bookmarkStart w:id="98" w:name="_Hlt26954842"/>
      <w:bookmarkStart w:id="99" w:name="_Hlt26954848"/>
      <w:bookmarkStart w:id="100" w:name="_Hlt26670482"/>
      <w:bookmarkStart w:id="101" w:name="_Hlt26668983"/>
      <w:bookmarkStart w:id="102" w:name="_Hlt26954731"/>
      <w:bookmarkStart w:id="103" w:name="_Hlt26670425"/>
      <w:bookmarkStart w:id="104" w:name="_Hlt26670403"/>
      <w:bookmarkStart w:id="105" w:name="_Hlt26670486"/>
      <w:bookmarkEnd w:id="96"/>
      <w:bookmarkEnd w:id="97"/>
      <w:bookmarkEnd w:id="98"/>
      <w:bookmarkEnd w:id="99"/>
      <w:bookmarkEnd w:id="100"/>
      <w:bookmarkEnd w:id="101"/>
      <w:bookmarkEnd w:id="102"/>
      <w:bookmarkEnd w:id="103"/>
      <w:bookmarkEnd w:id="104"/>
      <w:bookmarkEnd w:id="105"/>
      <w:r>
        <w:rPr>
          <w:rFonts w:ascii="宋体" w:eastAsia="宋体" w:hAnsi="宋体" w:hint="eastAsia"/>
          <w:bCs w:val="0"/>
          <w:color w:val="000000"/>
        </w:rPr>
        <w:t>14.</w:t>
      </w:r>
      <w:r>
        <w:rPr>
          <w:rFonts w:ascii="宋体" w:eastAsia="宋体" w:hAnsi="宋体" w:hint="eastAsia"/>
          <w:bCs w:val="0"/>
          <w:color w:val="000000"/>
        </w:rPr>
        <w:t>报价表</w:t>
      </w:r>
    </w:p>
    <w:p w14:paraId="4BE5454C" w14:textId="77777777" w:rsidR="00E26979" w:rsidRDefault="005718CE">
      <w:pPr>
        <w:tabs>
          <w:tab w:val="left" w:pos="1035"/>
        </w:tabs>
        <w:spacing w:line="500" w:lineRule="exact"/>
        <w:ind w:firstLine="480"/>
        <w:rPr>
          <w:rFonts w:ascii="宋体" w:hAnsi="Arial" w:cs="宋体"/>
          <w:color w:val="000000"/>
          <w:sz w:val="24"/>
        </w:rPr>
      </w:pPr>
      <w:r>
        <w:rPr>
          <w:rFonts w:ascii="宋体" w:hAnsi="Arial" w:cs="宋体" w:hint="eastAsia"/>
          <w:color w:val="000000"/>
          <w:sz w:val="24"/>
        </w:rPr>
        <w:t>14</w:t>
      </w:r>
      <w:r>
        <w:rPr>
          <w:rFonts w:ascii="宋体" w:hAnsi="Arial" w:cs="宋体" w:hint="eastAsia"/>
          <w:color w:val="000000"/>
          <w:sz w:val="24"/>
          <w:lang w:val="zh-CN"/>
        </w:rPr>
        <w:t>.</w:t>
      </w:r>
      <w:r>
        <w:rPr>
          <w:rFonts w:ascii="宋体" w:hAnsi="Arial" w:cs="宋体" w:hint="eastAsia"/>
          <w:color w:val="000000"/>
          <w:sz w:val="24"/>
        </w:rPr>
        <w:t>1</w:t>
      </w:r>
      <w:r>
        <w:rPr>
          <w:rFonts w:ascii="宋体" w:hAnsi="Arial" w:cs="宋体" w:hint="eastAsia"/>
          <w:color w:val="000000"/>
          <w:sz w:val="24"/>
        </w:rPr>
        <w:t>供应商应按照采购文件规定格式填报报价表。</w:t>
      </w:r>
    </w:p>
    <w:p w14:paraId="35A059FD" w14:textId="77777777" w:rsidR="00E26979" w:rsidRDefault="005718CE">
      <w:pPr>
        <w:tabs>
          <w:tab w:val="left" w:pos="1035"/>
        </w:tabs>
        <w:spacing w:line="500" w:lineRule="exact"/>
        <w:ind w:firstLine="480"/>
        <w:rPr>
          <w:rFonts w:ascii="宋体" w:hAnsi="Arial" w:cs="宋体"/>
          <w:color w:val="000000"/>
          <w:sz w:val="24"/>
        </w:rPr>
      </w:pPr>
      <w:r>
        <w:rPr>
          <w:rFonts w:ascii="宋体" w:hAnsi="Arial" w:cs="宋体" w:hint="eastAsia"/>
          <w:color w:val="000000"/>
          <w:sz w:val="24"/>
        </w:rPr>
        <w:t>14.2</w:t>
      </w:r>
      <w:r>
        <w:rPr>
          <w:rFonts w:ascii="宋体" w:hAnsi="Arial" w:cs="宋体" w:hint="eastAsia"/>
          <w:color w:val="000000"/>
          <w:sz w:val="24"/>
        </w:rPr>
        <w:t>报价货币。响应文件中的单价和总价无特殊规定的采用人民币报价，以</w:t>
      </w:r>
      <w:r>
        <w:rPr>
          <w:rFonts w:ascii="宋体" w:hAnsi="宋体" w:hint="eastAsia"/>
          <w:bCs/>
          <w:color w:val="000000"/>
          <w:sz w:val="24"/>
        </w:rPr>
        <w:t>“元”</w:t>
      </w:r>
      <w:r>
        <w:rPr>
          <w:rFonts w:ascii="宋体" w:hAnsi="Arial" w:cs="宋体" w:hint="eastAsia"/>
          <w:color w:val="000000"/>
          <w:sz w:val="24"/>
        </w:rPr>
        <w:t>为单位标注。采购文件中另有规定的按规定执行。</w:t>
      </w:r>
    </w:p>
    <w:p w14:paraId="63A90F88"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06" w:name="_Hlt26954734"/>
      <w:bookmarkStart w:id="107" w:name="_Hlt26670489"/>
      <w:bookmarkStart w:id="108" w:name="_Hlt26954850"/>
      <w:bookmarkStart w:id="109" w:name="_Toc49090511"/>
      <w:bookmarkStart w:id="110" w:name="_Toc14577360"/>
      <w:bookmarkEnd w:id="106"/>
      <w:bookmarkEnd w:id="107"/>
      <w:bookmarkEnd w:id="108"/>
      <w:r>
        <w:rPr>
          <w:rFonts w:ascii="宋体" w:eastAsia="宋体" w:hAnsi="宋体" w:hint="eastAsia"/>
          <w:bCs w:val="0"/>
          <w:color w:val="000000"/>
        </w:rPr>
        <w:t>15.</w:t>
      </w:r>
      <w:r>
        <w:rPr>
          <w:rFonts w:ascii="宋体" w:eastAsia="宋体" w:hAnsi="宋体" w:hint="eastAsia"/>
          <w:bCs w:val="0"/>
          <w:color w:val="000000"/>
        </w:rPr>
        <w:t>单一来源采购有效期</w:t>
      </w:r>
      <w:bookmarkEnd w:id="109"/>
      <w:bookmarkEnd w:id="110"/>
    </w:p>
    <w:p w14:paraId="67C5BF54"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15.1</w:t>
      </w:r>
      <w:r>
        <w:rPr>
          <w:rFonts w:ascii="宋体" w:hAnsi="宋体" w:hint="eastAsia"/>
          <w:bCs/>
          <w:color w:val="000000"/>
          <w:sz w:val="24"/>
        </w:rPr>
        <w:t>单一来源采购有效期为采购文件规定的提交响应文件截止之日后</w:t>
      </w:r>
      <w:r>
        <w:rPr>
          <w:rFonts w:ascii="宋体" w:hAnsi="宋体" w:hint="eastAsia"/>
          <w:color w:val="000000"/>
          <w:sz w:val="24"/>
        </w:rPr>
        <w:t>九十（</w:t>
      </w:r>
      <w:r>
        <w:rPr>
          <w:rFonts w:ascii="宋体" w:hAnsi="宋体" w:hint="eastAsia"/>
          <w:color w:val="000000"/>
          <w:sz w:val="24"/>
        </w:rPr>
        <w:t>90</w:t>
      </w:r>
      <w:r>
        <w:rPr>
          <w:rFonts w:ascii="宋体" w:hAnsi="宋体" w:hint="eastAsia"/>
          <w:color w:val="000000"/>
          <w:sz w:val="24"/>
        </w:rPr>
        <w:t>）天</w:t>
      </w:r>
      <w:r>
        <w:rPr>
          <w:rFonts w:ascii="宋体" w:hAnsi="宋体" w:hint="eastAsia"/>
          <w:bCs/>
          <w:color w:val="000000"/>
          <w:sz w:val="24"/>
        </w:rPr>
        <w:t>。有效期比规定短的将被视为未实质性响应采购</w:t>
      </w:r>
      <w:r>
        <w:rPr>
          <w:rFonts w:ascii="宋体" w:hAnsi="宋体"/>
          <w:bCs/>
          <w:color w:val="000000"/>
          <w:sz w:val="24"/>
        </w:rPr>
        <w:t>文件</w:t>
      </w:r>
      <w:r>
        <w:rPr>
          <w:rFonts w:ascii="宋体" w:hAnsi="宋体" w:hint="eastAsia"/>
          <w:bCs/>
          <w:color w:val="000000"/>
          <w:sz w:val="24"/>
        </w:rPr>
        <w:t>而予以拒绝。</w:t>
      </w:r>
    </w:p>
    <w:p w14:paraId="2849DB13"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r>
        <w:rPr>
          <w:rFonts w:ascii="宋体" w:eastAsia="宋体" w:hAnsi="宋体" w:hint="eastAsia"/>
          <w:bCs w:val="0"/>
          <w:color w:val="000000"/>
        </w:rPr>
        <w:t>16.</w:t>
      </w:r>
      <w:r>
        <w:rPr>
          <w:rFonts w:ascii="宋体" w:eastAsia="宋体" w:hAnsi="宋体" w:hint="eastAsia"/>
          <w:bCs w:val="0"/>
          <w:color w:val="000000"/>
        </w:rPr>
        <w:t>有效期的延长</w:t>
      </w:r>
    </w:p>
    <w:p w14:paraId="34662E69"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16.1</w:t>
      </w:r>
      <w:r>
        <w:rPr>
          <w:rFonts w:ascii="宋体" w:hAnsi="宋体" w:hint="eastAsia"/>
          <w:bCs/>
          <w:color w:val="000000"/>
          <w:sz w:val="24"/>
        </w:rPr>
        <w:t>在特殊情况下，采购代理机构于</w:t>
      </w:r>
      <w:proofErr w:type="gramStart"/>
      <w:r>
        <w:rPr>
          <w:rFonts w:ascii="宋体" w:hAnsi="宋体" w:hint="eastAsia"/>
          <w:bCs/>
          <w:color w:val="000000"/>
          <w:sz w:val="24"/>
        </w:rPr>
        <w:t>原有效</w:t>
      </w:r>
      <w:proofErr w:type="gramEnd"/>
      <w:r>
        <w:rPr>
          <w:rFonts w:ascii="宋体" w:hAnsi="宋体" w:hint="eastAsia"/>
          <w:bCs/>
          <w:color w:val="000000"/>
          <w:sz w:val="24"/>
        </w:rPr>
        <w:t>期满之前，可向供应商提出延长有效期的要求。这种要求与答复均应采用书面形式。供应商可以拒绝采购代理机构的这一要求而放弃单一来源采购活动</w:t>
      </w:r>
      <w:r>
        <w:rPr>
          <w:rFonts w:ascii="宋体" w:hAnsi="宋体" w:hint="eastAsia"/>
          <w:color w:val="000000"/>
          <w:sz w:val="24"/>
          <w:szCs w:val="24"/>
        </w:rPr>
        <w:t>。</w:t>
      </w:r>
      <w:r>
        <w:rPr>
          <w:rFonts w:ascii="宋体" w:hAnsi="宋体" w:hint="eastAsia"/>
          <w:bCs/>
          <w:color w:val="000000"/>
          <w:sz w:val="24"/>
        </w:rPr>
        <w:t>同意延长有效期的供应商既不能要求也不允许修改其响应文件</w:t>
      </w:r>
      <w:r>
        <w:rPr>
          <w:rFonts w:ascii="宋体" w:hAnsi="宋体" w:hint="eastAsia"/>
          <w:color w:val="000000"/>
          <w:sz w:val="24"/>
          <w:szCs w:val="24"/>
        </w:rPr>
        <w:t>，同时受有效期约束的所有权利与义务均延长至新的有效期</w:t>
      </w:r>
      <w:r>
        <w:rPr>
          <w:rFonts w:ascii="宋体" w:hAnsi="宋体" w:hint="eastAsia"/>
          <w:bCs/>
          <w:color w:val="000000"/>
          <w:sz w:val="24"/>
        </w:rPr>
        <w:t>。</w:t>
      </w:r>
    </w:p>
    <w:p w14:paraId="4F0F4910" w14:textId="77777777" w:rsidR="00E26979" w:rsidRDefault="005718CE">
      <w:pPr>
        <w:pStyle w:val="313"/>
        <w:keepNext w:val="0"/>
        <w:keepLines w:val="0"/>
        <w:spacing w:before="0" w:after="0" w:line="500" w:lineRule="exact"/>
        <w:ind w:firstLine="452"/>
        <w:rPr>
          <w:color w:val="000000"/>
          <w:sz w:val="30"/>
          <w:szCs w:val="30"/>
        </w:rPr>
      </w:pPr>
      <w:bookmarkStart w:id="111" w:name="_Hlt26954852"/>
      <w:bookmarkStart w:id="112" w:name="_Hlt26954739"/>
      <w:bookmarkStart w:id="113" w:name="_Toc16938540"/>
      <w:bookmarkStart w:id="114" w:name="_Toc513029224"/>
      <w:bookmarkStart w:id="115" w:name="_Toc20823296"/>
      <w:bookmarkStart w:id="116" w:name="_Toc120614217"/>
      <w:bookmarkEnd w:id="111"/>
      <w:bookmarkEnd w:id="112"/>
      <w:r>
        <w:rPr>
          <w:rFonts w:hint="eastAsia"/>
          <w:color w:val="000000"/>
          <w:sz w:val="30"/>
          <w:szCs w:val="30"/>
        </w:rPr>
        <w:t>四、响应文件的递交</w:t>
      </w:r>
      <w:bookmarkEnd w:id="113"/>
      <w:bookmarkEnd w:id="114"/>
      <w:bookmarkEnd w:id="115"/>
      <w:bookmarkEnd w:id="116"/>
    </w:p>
    <w:p w14:paraId="1872B944"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17" w:name="_Toc20823297"/>
      <w:bookmarkStart w:id="118" w:name="_Toc513029225"/>
      <w:bookmarkStart w:id="119" w:name="_Toc462564084"/>
      <w:bookmarkStart w:id="120" w:name="_Toc16938541"/>
      <w:r>
        <w:rPr>
          <w:rFonts w:ascii="宋体" w:eastAsia="宋体" w:hAnsi="宋体" w:hint="eastAsia"/>
          <w:bCs w:val="0"/>
          <w:color w:val="000000"/>
        </w:rPr>
        <w:t>17.</w:t>
      </w:r>
      <w:r>
        <w:rPr>
          <w:rFonts w:ascii="宋体" w:eastAsia="宋体" w:hAnsi="宋体" w:hint="eastAsia"/>
          <w:bCs w:val="0"/>
          <w:color w:val="000000"/>
        </w:rPr>
        <w:t>响应文件</w:t>
      </w:r>
      <w:bookmarkEnd w:id="117"/>
      <w:bookmarkEnd w:id="118"/>
      <w:bookmarkEnd w:id="119"/>
      <w:bookmarkEnd w:id="120"/>
      <w:r>
        <w:rPr>
          <w:rFonts w:ascii="宋体" w:eastAsia="宋体" w:hAnsi="宋体" w:hint="eastAsia"/>
          <w:bCs w:val="0"/>
          <w:color w:val="000000"/>
        </w:rPr>
        <w:t>的递交</w:t>
      </w:r>
    </w:p>
    <w:p w14:paraId="043A2000"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lastRenderedPageBreak/>
        <w:t>17.1</w:t>
      </w:r>
      <w:r>
        <w:rPr>
          <w:rFonts w:ascii="宋体" w:hAnsi="宋体" w:hint="eastAsia"/>
          <w:bCs/>
          <w:color w:val="000000"/>
          <w:sz w:val="24"/>
        </w:rPr>
        <w:t>电子响应文件的递交</w:t>
      </w:r>
    </w:p>
    <w:p w14:paraId="44EA5F9D" w14:textId="77777777" w:rsidR="00E26979" w:rsidRDefault="005718CE">
      <w:pPr>
        <w:pStyle w:val="1ff0"/>
        <w:spacing w:line="500" w:lineRule="exact"/>
        <w:ind w:firstLine="480"/>
        <w:rPr>
          <w:rFonts w:ascii="宋体" w:hAnsi="宋体" w:hint="eastAsia"/>
          <w:bCs/>
          <w:color w:val="000000"/>
          <w:sz w:val="24"/>
        </w:rPr>
      </w:pPr>
      <w:r>
        <w:rPr>
          <w:rFonts w:ascii="宋体" w:hAnsi="宋体" w:hint="eastAsia"/>
          <w:bCs/>
          <w:color w:val="000000"/>
          <w:sz w:val="24"/>
        </w:rPr>
        <w:t>供应商应当按照《操作手册》规定，在提交响应文件截止时间</w:t>
      </w:r>
      <w:proofErr w:type="gramStart"/>
      <w:r>
        <w:rPr>
          <w:rFonts w:ascii="宋体" w:hAnsi="宋体" w:hint="eastAsia"/>
          <w:bCs/>
          <w:color w:val="000000"/>
          <w:sz w:val="24"/>
        </w:rPr>
        <w:t>前</w:t>
      </w:r>
      <w:r>
        <w:rPr>
          <w:rFonts w:ascii="宋体" w:hAnsi="宋体"/>
          <w:bCs/>
          <w:color w:val="000000"/>
          <w:sz w:val="24"/>
        </w:rPr>
        <w:t>制作</w:t>
      </w:r>
      <w:proofErr w:type="gramEnd"/>
      <w:r>
        <w:rPr>
          <w:rFonts w:ascii="宋体" w:hAnsi="宋体" w:hint="eastAsia"/>
          <w:bCs/>
          <w:color w:val="000000"/>
          <w:sz w:val="24"/>
        </w:rPr>
        <w:t>并上传电子响应文件。</w:t>
      </w:r>
      <w:bookmarkStart w:id="121" w:name="_Toc20823298"/>
      <w:bookmarkStart w:id="122" w:name="_Toc513029226"/>
      <w:bookmarkStart w:id="123" w:name="_Toc16938542"/>
    </w:p>
    <w:p w14:paraId="6E62EC0A"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r>
        <w:rPr>
          <w:rFonts w:ascii="宋体" w:eastAsia="宋体" w:hAnsi="宋体" w:hint="eastAsia"/>
          <w:bCs w:val="0"/>
          <w:color w:val="000000"/>
        </w:rPr>
        <w:t>18.</w:t>
      </w:r>
      <w:bookmarkEnd w:id="121"/>
      <w:bookmarkEnd w:id="122"/>
      <w:bookmarkEnd w:id="123"/>
      <w:r>
        <w:rPr>
          <w:rFonts w:ascii="宋体" w:eastAsia="宋体" w:hAnsi="宋体" w:hint="eastAsia"/>
          <w:bCs w:val="0"/>
          <w:color w:val="000000"/>
        </w:rPr>
        <w:t>提交响应文件截止时间</w:t>
      </w:r>
    </w:p>
    <w:p w14:paraId="64062BF3"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18.1</w:t>
      </w:r>
      <w:r>
        <w:rPr>
          <w:rFonts w:ascii="宋体" w:hAnsi="宋体" w:hint="eastAsia"/>
          <w:bCs/>
          <w:color w:val="000000"/>
          <w:sz w:val="24"/>
        </w:rPr>
        <w:t>供应商上传电子响应文件的时间不得迟于单一来源采购邀请中规定的截止时间。</w:t>
      </w:r>
    </w:p>
    <w:p w14:paraId="5BD0EDE8"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供应商应</w:t>
      </w:r>
      <w:r>
        <w:rPr>
          <w:rFonts w:ascii="宋体" w:hAnsi="宋体" w:hint="eastAsia"/>
          <w:bCs/>
          <w:color w:val="000000"/>
          <w:sz w:val="24"/>
        </w:rPr>
        <w:t>充分考虑</w:t>
      </w:r>
      <w:r>
        <w:rPr>
          <w:rFonts w:ascii="宋体" w:hAnsi="宋体" w:hint="eastAsia"/>
          <w:bCs/>
          <w:color w:val="000000"/>
          <w:sz w:val="24"/>
        </w:rPr>
        <w:t>网络环境、网络带宽等风险因素，如因供应商自身原因造成的电子响应文件上传不成功由供应商自行承担全部责任。</w:t>
      </w:r>
    </w:p>
    <w:p w14:paraId="7943B4F2"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18.2</w:t>
      </w:r>
      <w:r>
        <w:rPr>
          <w:rFonts w:ascii="宋体" w:hAnsi="宋体" w:hint="eastAsia"/>
          <w:bCs/>
          <w:color w:val="000000"/>
          <w:sz w:val="24"/>
        </w:rPr>
        <w:t>采购代理机构可以按照规定，通过修改采购文件酌情延长截止时间，在此情况下，供应商的所有权利和义务以及供应商受制的截止时间以延长后新的截止时间为准。</w:t>
      </w:r>
    </w:p>
    <w:p w14:paraId="358195AF"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24" w:name="_Toc16938543"/>
      <w:bookmarkStart w:id="125" w:name="_Toc513029227"/>
      <w:bookmarkStart w:id="126" w:name="_Toc20823299"/>
      <w:r>
        <w:rPr>
          <w:rFonts w:ascii="宋体" w:eastAsia="宋体" w:hAnsi="宋体" w:hint="eastAsia"/>
          <w:bCs w:val="0"/>
          <w:color w:val="000000"/>
        </w:rPr>
        <w:t>19.</w:t>
      </w:r>
      <w:r>
        <w:rPr>
          <w:rFonts w:ascii="宋体" w:eastAsia="宋体" w:hAnsi="宋体" w:hint="eastAsia"/>
          <w:bCs w:val="0"/>
          <w:color w:val="000000"/>
        </w:rPr>
        <w:t>响应文件</w:t>
      </w:r>
      <w:bookmarkEnd w:id="124"/>
      <w:bookmarkEnd w:id="125"/>
      <w:bookmarkEnd w:id="126"/>
      <w:r>
        <w:rPr>
          <w:rFonts w:ascii="宋体" w:eastAsia="宋体" w:hAnsi="宋体" w:hint="eastAsia"/>
          <w:bCs w:val="0"/>
          <w:color w:val="000000"/>
        </w:rPr>
        <w:t>的拒收</w:t>
      </w:r>
    </w:p>
    <w:p w14:paraId="47583876"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19.1</w:t>
      </w:r>
      <w:r>
        <w:rPr>
          <w:rFonts w:ascii="宋体" w:hAnsi="宋体" w:hint="eastAsia"/>
          <w:color w:val="000000"/>
          <w:sz w:val="24"/>
        </w:rPr>
        <w:t>采购代理机构</w:t>
      </w:r>
      <w:r>
        <w:rPr>
          <w:rFonts w:ascii="宋体" w:hAnsi="宋体" w:hint="eastAsia"/>
          <w:bCs/>
          <w:color w:val="000000"/>
          <w:sz w:val="24"/>
        </w:rPr>
        <w:t>拒绝接收在其规定的提交响应文件截止时间后上传的任何响应文件。</w:t>
      </w:r>
    </w:p>
    <w:p w14:paraId="1E7AD133"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27" w:name="_Toc20823300"/>
      <w:bookmarkStart w:id="128" w:name="_Toc16938544"/>
      <w:bookmarkStart w:id="129" w:name="_Toc513029228"/>
      <w:r>
        <w:rPr>
          <w:rFonts w:ascii="宋体" w:eastAsia="宋体" w:hAnsi="宋体" w:hint="eastAsia"/>
          <w:bCs w:val="0"/>
          <w:color w:val="000000"/>
        </w:rPr>
        <w:t>20.</w:t>
      </w:r>
      <w:r>
        <w:rPr>
          <w:rFonts w:ascii="宋体" w:eastAsia="宋体" w:hAnsi="宋体" w:hint="eastAsia"/>
          <w:bCs w:val="0"/>
          <w:color w:val="000000"/>
        </w:rPr>
        <w:t>响应文件的撤回和修改</w:t>
      </w:r>
      <w:bookmarkEnd w:id="127"/>
      <w:bookmarkEnd w:id="128"/>
      <w:bookmarkEnd w:id="129"/>
    </w:p>
    <w:p w14:paraId="68B84C32"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20.1</w:t>
      </w:r>
      <w:r>
        <w:rPr>
          <w:rFonts w:ascii="宋体" w:hAnsi="宋体" w:hint="eastAsia"/>
          <w:color w:val="000000"/>
          <w:sz w:val="24"/>
        </w:rPr>
        <w:t>响应文件的撤回</w:t>
      </w:r>
    </w:p>
    <w:p w14:paraId="014FFCA0"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20.1.1</w:t>
      </w:r>
      <w:r>
        <w:rPr>
          <w:rFonts w:ascii="宋体" w:hAnsi="宋体" w:hint="eastAsia"/>
          <w:color w:val="000000"/>
          <w:sz w:val="24"/>
        </w:rPr>
        <w:t>电子响应文件的撤回</w:t>
      </w:r>
    </w:p>
    <w:p w14:paraId="749B2D29"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供应商可在</w:t>
      </w:r>
      <w:r>
        <w:rPr>
          <w:rFonts w:ascii="宋体" w:hAnsi="宋体" w:hint="eastAsia"/>
          <w:bCs/>
          <w:color w:val="000000"/>
          <w:sz w:val="24"/>
        </w:rPr>
        <w:t>提交响应文件</w:t>
      </w:r>
      <w:r>
        <w:rPr>
          <w:rFonts w:ascii="宋体" w:hAnsi="宋体" w:hint="eastAsia"/>
          <w:color w:val="000000"/>
          <w:sz w:val="24"/>
        </w:rPr>
        <w:t>截止时间前，撤回其电子响应文件，具体操作方法见《操作手册》。</w:t>
      </w:r>
    </w:p>
    <w:p w14:paraId="00207017"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20.1.</w:t>
      </w:r>
      <w:r>
        <w:rPr>
          <w:rFonts w:ascii="宋体" w:hAnsi="宋体"/>
          <w:color w:val="000000"/>
          <w:sz w:val="24"/>
          <w:szCs w:val="24"/>
        </w:rPr>
        <w:t>2</w:t>
      </w:r>
      <w:r>
        <w:rPr>
          <w:rFonts w:ascii="宋体" w:hAnsi="宋体" w:hint="eastAsia"/>
          <w:color w:val="000000"/>
          <w:sz w:val="24"/>
          <w:szCs w:val="24"/>
        </w:rPr>
        <w:t>供应商撤回电子响应文件，则认为其不再参与本项目采购活动。</w:t>
      </w:r>
    </w:p>
    <w:p w14:paraId="7778DA79"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20.2</w:t>
      </w:r>
      <w:r>
        <w:rPr>
          <w:rFonts w:ascii="宋体" w:hAnsi="宋体" w:hint="eastAsia"/>
          <w:color w:val="000000"/>
          <w:sz w:val="24"/>
          <w:szCs w:val="24"/>
        </w:rPr>
        <w:t>响应文件的修改</w:t>
      </w:r>
    </w:p>
    <w:p w14:paraId="72625608"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20.2.1</w:t>
      </w:r>
      <w:r>
        <w:rPr>
          <w:rFonts w:ascii="宋体" w:hAnsi="宋体" w:hint="eastAsia"/>
          <w:color w:val="000000"/>
          <w:sz w:val="24"/>
        </w:rPr>
        <w:t>供应商可在</w:t>
      </w:r>
      <w:r>
        <w:rPr>
          <w:rFonts w:ascii="宋体" w:hAnsi="宋体" w:hint="eastAsia"/>
          <w:bCs/>
          <w:color w:val="000000"/>
          <w:sz w:val="24"/>
        </w:rPr>
        <w:t>提交响应文件</w:t>
      </w:r>
      <w:r>
        <w:rPr>
          <w:rFonts w:ascii="宋体" w:hAnsi="宋体" w:hint="eastAsia"/>
          <w:color w:val="000000"/>
          <w:sz w:val="24"/>
        </w:rPr>
        <w:t>截止时间前，对其电子响应文件进行修改，具体操作方法见《操作手册》。</w:t>
      </w:r>
    </w:p>
    <w:p w14:paraId="418B65B8"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20.2.2</w:t>
      </w:r>
      <w:r>
        <w:rPr>
          <w:rFonts w:ascii="宋体" w:hAnsi="宋体" w:hint="eastAsia"/>
          <w:bCs/>
          <w:color w:val="000000"/>
          <w:sz w:val="24"/>
        </w:rPr>
        <w:t>在提交响应文件截止时间之后，供应商不得对其电子响应文件做任何修改。</w:t>
      </w:r>
    </w:p>
    <w:p w14:paraId="1BCA2494"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20.3</w:t>
      </w:r>
      <w:r>
        <w:rPr>
          <w:rFonts w:ascii="宋体" w:hAnsi="宋体" w:hint="eastAsia"/>
          <w:bCs/>
          <w:color w:val="000000"/>
          <w:sz w:val="24"/>
        </w:rPr>
        <w:t>在提交响应文件截止时间至有效期满之间的这段时间内，供应商不得撤回其响应文件。</w:t>
      </w:r>
    </w:p>
    <w:p w14:paraId="34EA0859" w14:textId="77777777" w:rsidR="00E26979" w:rsidRDefault="005718CE">
      <w:pPr>
        <w:pStyle w:val="313"/>
        <w:keepNext w:val="0"/>
        <w:keepLines w:val="0"/>
        <w:spacing w:before="0" w:after="0" w:line="500" w:lineRule="exact"/>
        <w:ind w:firstLine="452"/>
        <w:rPr>
          <w:color w:val="000000"/>
          <w:sz w:val="30"/>
          <w:szCs w:val="30"/>
        </w:rPr>
      </w:pPr>
      <w:bookmarkStart w:id="130" w:name="_Toc20823301"/>
      <w:bookmarkStart w:id="131" w:name="_Toc120614218"/>
      <w:bookmarkStart w:id="132" w:name="_Toc513029229"/>
      <w:bookmarkStart w:id="133" w:name="_Toc16938545"/>
      <w:r>
        <w:rPr>
          <w:rFonts w:hint="eastAsia"/>
          <w:color w:val="000000"/>
          <w:sz w:val="30"/>
          <w:szCs w:val="30"/>
        </w:rPr>
        <w:t>五、</w:t>
      </w:r>
      <w:bookmarkEnd w:id="130"/>
      <w:bookmarkEnd w:id="131"/>
      <w:bookmarkEnd w:id="132"/>
      <w:bookmarkEnd w:id="133"/>
      <w:r>
        <w:rPr>
          <w:rFonts w:hint="eastAsia"/>
          <w:color w:val="000000"/>
          <w:sz w:val="30"/>
          <w:szCs w:val="30"/>
        </w:rPr>
        <w:t>响应文件的解密与评审</w:t>
      </w:r>
    </w:p>
    <w:p w14:paraId="114F1C38"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34" w:name="_Toc16938546"/>
      <w:bookmarkStart w:id="135" w:name="_Toc513029230"/>
      <w:bookmarkStart w:id="136" w:name="_Toc20823302"/>
      <w:r>
        <w:rPr>
          <w:rFonts w:ascii="宋体" w:eastAsia="宋体" w:hAnsi="宋体" w:hint="eastAsia"/>
          <w:bCs w:val="0"/>
          <w:color w:val="000000"/>
        </w:rPr>
        <w:lastRenderedPageBreak/>
        <w:t>21.</w:t>
      </w:r>
      <w:bookmarkEnd w:id="134"/>
      <w:bookmarkEnd w:id="135"/>
      <w:bookmarkEnd w:id="136"/>
      <w:r>
        <w:rPr>
          <w:rFonts w:ascii="宋体" w:eastAsia="宋体" w:hAnsi="宋体" w:hint="eastAsia"/>
          <w:bCs w:val="0"/>
          <w:color w:val="000000"/>
        </w:rPr>
        <w:t>响应文件解密</w:t>
      </w:r>
    </w:p>
    <w:p w14:paraId="22FA5AAD"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21.1</w:t>
      </w:r>
      <w:r>
        <w:rPr>
          <w:rFonts w:ascii="宋体" w:hAnsi="宋体" w:hint="eastAsia"/>
          <w:color w:val="000000"/>
          <w:sz w:val="24"/>
        </w:rPr>
        <w:t>供应商应当按照《操作手册》规定，在</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rPr>
        <w:t>规定的时间内对响应文件进行解密。</w:t>
      </w:r>
    </w:p>
    <w:p w14:paraId="79755983"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37" w:name="_Toc16938547"/>
      <w:bookmarkStart w:id="138" w:name="_Toc513029231"/>
      <w:bookmarkStart w:id="139" w:name="_Toc20823303"/>
      <w:r>
        <w:rPr>
          <w:rFonts w:ascii="宋体" w:eastAsia="宋体" w:hAnsi="宋体" w:hint="eastAsia"/>
          <w:bCs w:val="0"/>
          <w:color w:val="000000"/>
        </w:rPr>
        <w:t>22.</w:t>
      </w:r>
      <w:r>
        <w:rPr>
          <w:rFonts w:ascii="宋体" w:eastAsia="宋体" w:hAnsi="宋体" w:hint="eastAsia"/>
          <w:bCs w:val="0"/>
          <w:color w:val="000000"/>
        </w:rPr>
        <w:t>单一来源采购人员</w:t>
      </w:r>
    </w:p>
    <w:p w14:paraId="25F7FF69"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22.1</w:t>
      </w:r>
      <w:r>
        <w:rPr>
          <w:rFonts w:ascii="宋体" w:hAnsi="宋体" w:hint="eastAsia"/>
          <w:color w:val="000000"/>
          <w:sz w:val="24"/>
          <w:szCs w:val="24"/>
        </w:rPr>
        <w:t>单一来源采购人员（以下简称采购小组）由政府采购评审专家、采购人代表组成，</w:t>
      </w:r>
      <w:proofErr w:type="gramStart"/>
      <w:r>
        <w:rPr>
          <w:rFonts w:ascii="宋体" w:hAnsi="宋体" w:hint="eastAsia"/>
          <w:color w:val="000000"/>
          <w:sz w:val="24"/>
          <w:szCs w:val="24"/>
        </w:rPr>
        <w:t>且人员</w:t>
      </w:r>
      <w:proofErr w:type="gramEnd"/>
      <w:r>
        <w:rPr>
          <w:rFonts w:ascii="宋体" w:hAnsi="宋体" w:hint="eastAsia"/>
          <w:color w:val="000000"/>
          <w:sz w:val="24"/>
          <w:szCs w:val="24"/>
        </w:rPr>
        <w:t>构成符合政府采购有关规定。</w:t>
      </w:r>
    </w:p>
    <w:p w14:paraId="360E2CB2"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22.2</w:t>
      </w:r>
      <w:r>
        <w:rPr>
          <w:rFonts w:ascii="宋体" w:hAnsi="宋体" w:hint="eastAsia"/>
          <w:color w:val="000000"/>
          <w:sz w:val="24"/>
          <w:szCs w:val="24"/>
        </w:rPr>
        <w:t>采购小组应当按照客观、公正、审慎的原则评审供应商的响应文件，并与</w:t>
      </w:r>
      <w:r>
        <w:rPr>
          <w:rFonts w:ascii="宋体" w:hAnsi="宋体" w:hint="eastAsia"/>
          <w:bCs/>
          <w:color w:val="000000"/>
          <w:sz w:val="24"/>
        </w:rPr>
        <w:t>供应商协商采购标的</w:t>
      </w:r>
      <w:proofErr w:type="gramStart"/>
      <w:r>
        <w:rPr>
          <w:rFonts w:ascii="宋体" w:hAnsi="宋体" w:hint="eastAsia"/>
          <w:bCs/>
          <w:color w:val="000000"/>
          <w:sz w:val="24"/>
        </w:rPr>
        <w:t>的</w:t>
      </w:r>
      <w:proofErr w:type="gramEnd"/>
      <w:r>
        <w:rPr>
          <w:rFonts w:ascii="宋体" w:hAnsi="宋体" w:hint="eastAsia"/>
          <w:bCs/>
          <w:color w:val="000000"/>
          <w:sz w:val="24"/>
        </w:rPr>
        <w:t>价格</w:t>
      </w:r>
      <w:r>
        <w:rPr>
          <w:rFonts w:ascii="宋体" w:hAnsi="宋体" w:hint="eastAsia"/>
          <w:color w:val="000000"/>
          <w:sz w:val="24"/>
          <w:szCs w:val="24"/>
        </w:rPr>
        <w:t>。</w:t>
      </w:r>
    </w:p>
    <w:p w14:paraId="58D5826D"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r>
        <w:rPr>
          <w:rFonts w:ascii="宋体" w:eastAsia="宋体" w:hAnsi="宋体" w:hint="eastAsia"/>
          <w:bCs w:val="0"/>
          <w:color w:val="000000"/>
        </w:rPr>
        <w:t>23.</w:t>
      </w:r>
      <w:r>
        <w:rPr>
          <w:rFonts w:ascii="宋体" w:eastAsia="宋体" w:hAnsi="宋体" w:hint="eastAsia"/>
          <w:bCs w:val="0"/>
          <w:color w:val="000000"/>
        </w:rPr>
        <w:t>单一来源协商过程的保密与公正</w:t>
      </w:r>
    </w:p>
    <w:bookmarkEnd w:id="137"/>
    <w:bookmarkEnd w:id="138"/>
    <w:bookmarkEnd w:id="139"/>
    <w:p w14:paraId="11F980AB"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23.1</w:t>
      </w:r>
      <w:r>
        <w:rPr>
          <w:rFonts w:ascii="宋体" w:hAnsi="宋体" w:hint="eastAsia"/>
          <w:bCs/>
          <w:color w:val="000000"/>
          <w:sz w:val="24"/>
        </w:rPr>
        <w:t>采购小组</w:t>
      </w:r>
      <w:r>
        <w:rPr>
          <w:rFonts w:ascii="宋体" w:hAnsi="宋体"/>
          <w:bCs/>
          <w:color w:val="000000"/>
          <w:sz w:val="24"/>
        </w:rPr>
        <w:t>、采购人和</w:t>
      </w:r>
      <w:r>
        <w:rPr>
          <w:rFonts w:ascii="宋体" w:hAnsi="宋体" w:hint="eastAsia"/>
          <w:bCs/>
          <w:color w:val="000000"/>
          <w:sz w:val="24"/>
        </w:rPr>
        <w:t>采购代理机构</w:t>
      </w:r>
      <w:r>
        <w:rPr>
          <w:rFonts w:ascii="宋体" w:hAnsi="宋体"/>
          <w:bCs/>
          <w:color w:val="000000"/>
          <w:sz w:val="24"/>
        </w:rPr>
        <w:t>、相关监督人员等与评审工作有关的人员，对评审</w:t>
      </w:r>
      <w:r>
        <w:rPr>
          <w:rFonts w:ascii="宋体" w:hAnsi="宋体" w:hint="eastAsia"/>
          <w:bCs/>
          <w:color w:val="000000"/>
          <w:sz w:val="24"/>
        </w:rPr>
        <w:t>、单一来源协商</w:t>
      </w:r>
      <w:r>
        <w:rPr>
          <w:rFonts w:ascii="宋体" w:hAnsi="宋体"/>
          <w:bCs/>
          <w:color w:val="000000"/>
          <w:sz w:val="24"/>
        </w:rPr>
        <w:t>情况以及在评审</w:t>
      </w:r>
      <w:r>
        <w:rPr>
          <w:rFonts w:ascii="宋体" w:hAnsi="宋体" w:hint="eastAsia"/>
          <w:bCs/>
          <w:color w:val="000000"/>
          <w:sz w:val="24"/>
        </w:rPr>
        <w:t>、单一来源协商</w:t>
      </w:r>
      <w:r>
        <w:rPr>
          <w:rFonts w:ascii="宋体" w:hAnsi="宋体"/>
          <w:bCs/>
          <w:color w:val="000000"/>
          <w:sz w:val="24"/>
        </w:rPr>
        <w:t>过程</w:t>
      </w:r>
      <w:r>
        <w:rPr>
          <w:rFonts w:ascii="宋体" w:hAnsi="宋体" w:hint="eastAsia"/>
          <w:bCs/>
          <w:color w:val="000000"/>
          <w:sz w:val="24"/>
        </w:rPr>
        <w:t>（以下简称协商过程）</w:t>
      </w:r>
      <w:r>
        <w:rPr>
          <w:rFonts w:ascii="宋体" w:hAnsi="宋体"/>
          <w:bCs/>
          <w:color w:val="000000"/>
          <w:sz w:val="24"/>
        </w:rPr>
        <w:t>中获悉的国家秘密、商业秘密负有保密责任。</w:t>
      </w:r>
    </w:p>
    <w:p w14:paraId="2BC9D745"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rPr>
        <w:t>23.2</w:t>
      </w:r>
      <w:r>
        <w:rPr>
          <w:rFonts w:ascii="宋体" w:hAnsi="宋体" w:hint="eastAsia"/>
          <w:color w:val="000000"/>
          <w:sz w:val="24"/>
          <w:szCs w:val="24"/>
        </w:rPr>
        <w:t>在评审及协商过程中，供应商不得以任何行为影响评审及协商过程，否则其响应文件将被作为无效响应文件。</w:t>
      </w:r>
    </w:p>
    <w:p w14:paraId="79543FEA"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40" w:name="_Toc513029232"/>
      <w:bookmarkStart w:id="141" w:name="_Toc20823304"/>
      <w:bookmarkStart w:id="142" w:name="_Toc16938548"/>
      <w:r>
        <w:rPr>
          <w:rFonts w:ascii="宋体" w:eastAsia="宋体" w:hAnsi="宋体" w:hint="eastAsia"/>
          <w:bCs w:val="0"/>
          <w:color w:val="000000"/>
        </w:rPr>
        <w:t>24.</w:t>
      </w:r>
      <w:r>
        <w:rPr>
          <w:rFonts w:ascii="宋体" w:eastAsia="宋体" w:hAnsi="宋体" w:hint="eastAsia"/>
          <w:bCs w:val="0"/>
          <w:color w:val="000000"/>
        </w:rPr>
        <w:t>评审及协商过程中的澄清</w:t>
      </w:r>
      <w:bookmarkEnd w:id="140"/>
      <w:bookmarkEnd w:id="141"/>
      <w:bookmarkEnd w:id="142"/>
    </w:p>
    <w:p w14:paraId="3024E9A6" w14:textId="77777777" w:rsidR="00E26979" w:rsidRDefault="005718CE">
      <w:pPr>
        <w:spacing w:line="500" w:lineRule="exact"/>
        <w:ind w:firstLine="480"/>
        <w:rPr>
          <w:rFonts w:ascii="宋体" w:hAnsi="宋体" w:hint="eastAsia"/>
          <w:color w:val="000000"/>
          <w:sz w:val="24"/>
          <w:szCs w:val="24"/>
        </w:rPr>
      </w:pPr>
      <w:r>
        <w:rPr>
          <w:rFonts w:ascii="宋体" w:hAnsi="宋体" w:cs="宋体" w:hint="eastAsia"/>
          <w:color w:val="000000"/>
          <w:sz w:val="24"/>
          <w:szCs w:val="24"/>
        </w:rPr>
        <w:t>24.1</w:t>
      </w:r>
      <w:r>
        <w:rPr>
          <w:rFonts w:ascii="宋体" w:hAnsi="宋体" w:cs="宋体" w:hint="eastAsia"/>
          <w:color w:val="000000"/>
          <w:sz w:val="24"/>
          <w:szCs w:val="24"/>
        </w:rPr>
        <w:t>项目评审及协商过程中，采购小组有权要求供应商对响应文件中含义不明确、同类问题表述不一致或者有明显文字和计算错误的内容等</w:t>
      </w:r>
      <w:proofErr w:type="gramStart"/>
      <w:r>
        <w:rPr>
          <w:rFonts w:ascii="宋体" w:hAnsi="宋体" w:cs="宋体" w:hint="eastAsia"/>
          <w:color w:val="000000"/>
          <w:sz w:val="24"/>
          <w:szCs w:val="24"/>
        </w:rPr>
        <w:t>作出</w:t>
      </w:r>
      <w:proofErr w:type="gramEnd"/>
      <w:r>
        <w:rPr>
          <w:rFonts w:ascii="宋体" w:hAnsi="宋体" w:cs="宋体" w:hint="eastAsia"/>
          <w:color w:val="000000"/>
          <w:sz w:val="24"/>
          <w:szCs w:val="24"/>
        </w:rPr>
        <w:t>必要的澄清、说明或者更正。</w:t>
      </w:r>
    </w:p>
    <w:p w14:paraId="13243FAD"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24.2</w:t>
      </w:r>
      <w:r>
        <w:rPr>
          <w:rFonts w:ascii="宋体" w:hAnsi="宋体" w:hint="eastAsia"/>
          <w:color w:val="000000"/>
          <w:sz w:val="24"/>
          <w:szCs w:val="24"/>
        </w:rPr>
        <w:t>需要供应商进行澄清、说明和补正的，采购小组将通过</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szCs w:val="24"/>
        </w:rPr>
        <w:t>向供应商发出“澄清要求函”，接到“澄清要求函”的供应商应当按照要求在</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szCs w:val="24"/>
        </w:rPr>
        <w:t>中提交“澄清响应函”并加盖</w:t>
      </w:r>
      <w:r>
        <w:rPr>
          <w:rFonts w:ascii="宋体" w:hAnsi="宋体" w:hint="eastAsia"/>
          <w:color w:val="000000"/>
          <w:sz w:val="24"/>
          <w:szCs w:val="24"/>
        </w:rPr>
        <w:t>CA</w:t>
      </w:r>
      <w:r>
        <w:rPr>
          <w:rFonts w:ascii="宋体" w:hAnsi="宋体" w:hint="eastAsia"/>
          <w:color w:val="000000"/>
          <w:sz w:val="24"/>
          <w:szCs w:val="24"/>
        </w:rPr>
        <w:t>电子公章。澄清、说明和补正的内容作为响应文件的补充部分，具体操作方式见《操作手册》。</w:t>
      </w:r>
    </w:p>
    <w:p w14:paraId="70AB966D"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24.3</w:t>
      </w:r>
      <w:r>
        <w:rPr>
          <w:rFonts w:ascii="宋体" w:hAnsi="宋体" w:hint="eastAsia"/>
          <w:color w:val="000000"/>
          <w:sz w:val="24"/>
          <w:szCs w:val="24"/>
        </w:rPr>
        <w:t>接到采购小组澄清、说明和补正要求的供应商如未按规定及时</w:t>
      </w:r>
      <w:proofErr w:type="gramStart"/>
      <w:r>
        <w:rPr>
          <w:rFonts w:ascii="宋体" w:hAnsi="宋体" w:hint="eastAsia"/>
          <w:color w:val="000000"/>
          <w:sz w:val="24"/>
          <w:szCs w:val="24"/>
        </w:rPr>
        <w:t>作出</w:t>
      </w:r>
      <w:proofErr w:type="gramEnd"/>
      <w:r>
        <w:rPr>
          <w:rFonts w:ascii="宋体" w:hAnsi="宋体" w:hint="eastAsia"/>
          <w:color w:val="000000"/>
          <w:sz w:val="24"/>
          <w:szCs w:val="24"/>
        </w:rPr>
        <w:t>澄清、说明和补正，其风险由供应商自行承担。</w:t>
      </w:r>
    </w:p>
    <w:p w14:paraId="01B6D7DA"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43" w:name="_Toc20823305"/>
      <w:bookmarkStart w:id="144" w:name="_Toc16938549"/>
      <w:bookmarkStart w:id="145" w:name="_Toc513029233"/>
      <w:r>
        <w:rPr>
          <w:rFonts w:ascii="宋体" w:eastAsia="宋体" w:hAnsi="宋体" w:hint="eastAsia"/>
          <w:bCs w:val="0"/>
          <w:color w:val="000000"/>
        </w:rPr>
        <w:t>25.</w:t>
      </w:r>
      <w:r>
        <w:rPr>
          <w:rFonts w:ascii="宋体" w:eastAsia="宋体" w:hAnsi="宋体" w:hint="eastAsia"/>
          <w:bCs w:val="0"/>
          <w:color w:val="000000"/>
        </w:rPr>
        <w:t>对响应文件的审查</w:t>
      </w:r>
      <w:bookmarkEnd w:id="143"/>
      <w:bookmarkEnd w:id="144"/>
      <w:bookmarkEnd w:id="145"/>
    </w:p>
    <w:p w14:paraId="5E836A3C"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25.1</w:t>
      </w:r>
      <w:r>
        <w:rPr>
          <w:rFonts w:ascii="宋体" w:hAnsi="宋体" w:hint="eastAsia"/>
          <w:bCs/>
          <w:color w:val="000000"/>
          <w:sz w:val="24"/>
        </w:rPr>
        <w:t>响应文件审查分为资格审查和符合性审查。</w:t>
      </w:r>
    </w:p>
    <w:p w14:paraId="728F67CC"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25.1.1</w:t>
      </w:r>
      <w:r>
        <w:rPr>
          <w:rFonts w:ascii="宋体" w:hAnsi="宋体" w:hint="eastAsia"/>
          <w:bCs/>
          <w:color w:val="000000"/>
          <w:sz w:val="24"/>
        </w:rPr>
        <w:t>资格审查：依据法律法规和采购文件的规定，由采购小组对响应文件中的</w:t>
      </w:r>
      <w:r>
        <w:rPr>
          <w:rFonts w:ascii="宋体" w:hAnsi="宋体" w:hint="eastAsia"/>
          <w:bCs/>
          <w:color w:val="000000"/>
          <w:sz w:val="24"/>
        </w:rPr>
        <w:lastRenderedPageBreak/>
        <w:t>资格证明文件进行审查，以确定供应商是否具备参加单一来源采购的资格。</w:t>
      </w:r>
    </w:p>
    <w:p w14:paraId="028DF273" w14:textId="77777777" w:rsidR="00E26979" w:rsidRDefault="005718CE">
      <w:pPr>
        <w:spacing w:line="500" w:lineRule="exact"/>
        <w:ind w:firstLine="480"/>
        <w:rPr>
          <w:rFonts w:ascii="宋体" w:hAnsi="宋体" w:cs="宋体" w:hint="eastAsia"/>
          <w:bCs/>
          <w:color w:val="000000"/>
          <w:sz w:val="24"/>
        </w:rPr>
      </w:pPr>
      <w:r>
        <w:rPr>
          <w:rFonts w:ascii="宋体" w:hAnsi="宋体" w:cs="宋体" w:hint="eastAsia"/>
          <w:bCs/>
          <w:color w:val="000000"/>
          <w:sz w:val="24"/>
        </w:rPr>
        <w:t>采购小组在进行资格审查的同时，将</w:t>
      </w:r>
      <w:r>
        <w:rPr>
          <w:rFonts w:ascii="宋体" w:hAnsi="宋体" w:cs="宋体" w:hint="eastAsia"/>
          <w:bCs/>
          <w:color w:val="000000"/>
          <w:sz w:val="24"/>
          <w:szCs w:val="24"/>
        </w:rPr>
        <w:t>通过“信用中国”网站（</w:t>
      </w:r>
      <w:hyperlink r:id="rId11" w:history="1">
        <w:r>
          <w:rPr>
            <w:rFonts w:ascii="宋体" w:hAnsi="宋体" w:cs="宋体" w:hint="eastAsia"/>
            <w:bCs/>
            <w:color w:val="000000"/>
            <w:sz w:val="24"/>
            <w:szCs w:val="24"/>
          </w:rPr>
          <w:t>www.creditchina.gov.cn</w:t>
        </w:r>
      </w:hyperlink>
      <w:r>
        <w:rPr>
          <w:rFonts w:ascii="宋体" w:hAnsi="宋体" w:cs="宋体" w:hint="eastAsia"/>
          <w:bCs/>
          <w:color w:val="000000"/>
          <w:sz w:val="24"/>
          <w:szCs w:val="24"/>
        </w:rPr>
        <w:t>）、</w:t>
      </w:r>
      <w:r>
        <w:rPr>
          <w:rFonts w:ascii="宋体" w:hAnsi="宋体" w:cs="宋体" w:hint="eastAsia"/>
          <w:color w:val="000000"/>
          <w:sz w:val="24"/>
          <w:szCs w:val="24"/>
        </w:rPr>
        <w:t>中国政府采购网（</w:t>
      </w:r>
      <w:r>
        <w:rPr>
          <w:rFonts w:ascii="宋体" w:hAnsi="宋体" w:cs="宋体" w:hint="eastAsia"/>
          <w:color w:val="000000"/>
          <w:sz w:val="24"/>
          <w:szCs w:val="24"/>
        </w:rPr>
        <w:t>www.ccgp.gov.cn</w:t>
      </w:r>
      <w:r>
        <w:rPr>
          <w:rFonts w:ascii="宋体" w:hAnsi="宋体" w:cs="宋体" w:hint="eastAsia"/>
          <w:color w:val="000000"/>
          <w:sz w:val="24"/>
          <w:szCs w:val="24"/>
        </w:rPr>
        <w:t>）</w:t>
      </w:r>
      <w:r>
        <w:rPr>
          <w:rFonts w:ascii="宋体" w:hAnsi="宋体" w:cs="宋体" w:hint="eastAsia"/>
          <w:bCs/>
          <w:color w:val="000000"/>
          <w:sz w:val="24"/>
          <w:szCs w:val="24"/>
        </w:rPr>
        <w:t>查询供应商在提交响应文件截止时间之前，是否被列入</w:t>
      </w:r>
      <w:r>
        <w:rPr>
          <w:rFonts w:ascii="宋体" w:hAnsi="宋体" w:cs="宋体" w:hint="eastAsia"/>
          <w:color w:val="000000"/>
          <w:sz w:val="24"/>
          <w:szCs w:val="24"/>
        </w:rPr>
        <w:t>失信被执行人、重大税收违法失信主体、政府采购严重违法失信行为记录名单，</w:t>
      </w:r>
      <w:r>
        <w:rPr>
          <w:rFonts w:ascii="宋体" w:hAnsi="宋体" w:cs="宋体" w:hint="eastAsia"/>
          <w:bCs/>
          <w:color w:val="000000"/>
          <w:sz w:val="24"/>
        </w:rPr>
        <w:t>以确定供应商是否具备参加单一来源采购资格。</w:t>
      </w:r>
      <w:r>
        <w:rPr>
          <w:rFonts w:ascii="宋体" w:hAnsi="宋体" w:cs="宋体" w:hint="eastAsia"/>
          <w:color w:val="000000"/>
          <w:sz w:val="24"/>
          <w:szCs w:val="24"/>
        </w:rPr>
        <w:t>查询结果留存并归档。</w:t>
      </w:r>
    </w:p>
    <w:p w14:paraId="1A9AEAA4"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接受联合体的项目，两个以上的自然人、法人或者其他组织组成一个联合体，以一个供应商的身份共同参加政府采购活动的，联合体成员存在不良信用记录的，视同联合体存在不良信用记录。</w:t>
      </w:r>
    </w:p>
    <w:p w14:paraId="44284649"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25.1.2</w:t>
      </w:r>
      <w:r>
        <w:rPr>
          <w:rFonts w:ascii="宋体" w:hAnsi="宋体" w:hint="eastAsia"/>
          <w:bCs/>
          <w:color w:val="000000"/>
          <w:sz w:val="24"/>
        </w:rPr>
        <w:t>符合性审查：依据采购文件的规定，由采购小组从响应文件的有效性、完整性和对采购文件的响应程度进行审查，以确定是否对采购文件的实质性要求</w:t>
      </w:r>
      <w:proofErr w:type="gramStart"/>
      <w:r>
        <w:rPr>
          <w:rFonts w:ascii="宋体" w:hAnsi="宋体" w:hint="eastAsia"/>
          <w:bCs/>
          <w:color w:val="000000"/>
          <w:sz w:val="24"/>
        </w:rPr>
        <w:t>作出</w:t>
      </w:r>
      <w:proofErr w:type="gramEnd"/>
      <w:r>
        <w:rPr>
          <w:rFonts w:ascii="宋体" w:hAnsi="宋体" w:hint="eastAsia"/>
          <w:bCs/>
          <w:color w:val="000000"/>
          <w:sz w:val="24"/>
        </w:rPr>
        <w:t>响应。</w:t>
      </w:r>
    </w:p>
    <w:p w14:paraId="581D2B8B"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25.</w:t>
      </w:r>
      <w:r>
        <w:rPr>
          <w:rFonts w:ascii="宋体" w:hAnsi="宋体"/>
          <w:bCs/>
          <w:color w:val="000000"/>
          <w:sz w:val="24"/>
        </w:rPr>
        <w:t>1.</w:t>
      </w:r>
      <w:r>
        <w:rPr>
          <w:rFonts w:ascii="宋体" w:hAnsi="宋体" w:hint="eastAsia"/>
          <w:bCs/>
          <w:color w:val="000000"/>
          <w:sz w:val="24"/>
        </w:rPr>
        <w:t>3</w:t>
      </w:r>
      <w:r>
        <w:rPr>
          <w:rFonts w:ascii="宋体" w:hAnsi="宋体" w:hint="eastAsia"/>
          <w:bCs/>
          <w:color w:val="000000"/>
          <w:sz w:val="24"/>
        </w:rPr>
        <w:t>未通过资格审查或符合性审查的供应商，将在</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bCs/>
          <w:color w:val="000000"/>
          <w:sz w:val="24"/>
        </w:rPr>
        <w:t>中告知未通过资格审查或符合性审查的原因，</w:t>
      </w:r>
      <w:r>
        <w:rPr>
          <w:rFonts w:ascii="宋体" w:hAnsi="宋体"/>
          <w:bCs/>
          <w:color w:val="000000"/>
          <w:sz w:val="24"/>
        </w:rPr>
        <w:t>评</w:t>
      </w:r>
      <w:r>
        <w:rPr>
          <w:rFonts w:ascii="宋体" w:hAnsi="宋体" w:hint="eastAsia"/>
          <w:bCs/>
          <w:color w:val="000000"/>
          <w:sz w:val="24"/>
        </w:rPr>
        <w:t>审</w:t>
      </w:r>
      <w:r>
        <w:rPr>
          <w:rFonts w:ascii="宋体" w:hAnsi="宋体"/>
          <w:bCs/>
          <w:color w:val="000000"/>
          <w:sz w:val="24"/>
        </w:rPr>
        <w:t>结束后，将不再告知未通过资格审查和</w:t>
      </w:r>
      <w:r>
        <w:rPr>
          <w:rFonts w:ascii="宋体" w:hAnsi="宋体" w:hint="eastAsia"/>
          <w:bCs/>
          <w:color w:val="000000"/>
          <w:sz w:val="24"/>
        </w:rPr>
        <w:t>符合性</w:t>
      </w:r>
      <w:r>
        <w:rPr>
          <w:rFonts w:ascii="宋体" w:hAnsi="宋体"/>
          <w:bCs/>
          <w:color w:val="000000"/>
          <w:sz w:val="24"/>
        </w:rPr>
        <w:t>审查的原因。</w:t>
      </w:r>
    </w:p>
    <w:p w14:paraId="721C6935"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.2</w:t>
      </w:r>
      <w:r>
        <w:rPr>
          <w:rFonts w:ascii="宋体" w:hAnsi="宋体" w:hint="eastAsia"/>
          <w:color w:val="000000"/>
          <w:sz w:val="24"/>
        </w:rPr>
        <w:t>在正式协商之前，采购小组将首先审查每份响应文件是否实质性响应了采购文件的要求。实质性响应的响应文件应该是与采购文件要求的全部条款、条件和规格相符，没有重大偏离或保留。</w:t>
      </w:r>
    </w:p>
    <w:p w14:paraId="46FCFDCE" w14:textId="77777777" w:rsidR="00E26979" w:rsidRDefault="005718CE">
      <w:pPr>
        <w:spacing w:line="500" w:lineRule="exact"/>
        <w:ind w:firstLine="480"/>
        <w:rPr>
          <w:rFonts w:ascii="宋体" w:hAnsi="宋体" w:hint="eastAsia"/>
          <w:color w:val="000000"/>
          <w:sz w:val="24"/>
        </w:rPr>
      </w:pPr>
      <w:r>
        <w:rPr>
          <w:rFonts w:ascii="宋体" w:hAnsi="宋体" w:hint="eastAsia"/>
          <w:color w:val="000000"/>
          <w:sz w:val="24"/>
        </w:rPr>
        <w:t>所谓重大偏离或保留是指与采购文件规定的实质性要求存在负偏离，或者在实质上与采购文件不一致，而且限制了合同中买方和采购代理机构的权利或供应商的义务。重大偏离的认定需经过采购小组以少数服从多数的原则</w:t>
      </w:r>
      <w:proofErr w:type="gramStart"/>
      <w:r>
        <w:rPr>
          <w:rFonts w:ascii="宋体" w:hAnsi="宋体" w:hint="eastAsia"/>
          <w:color w:val="000000"/>
          <w:sz w:val="24"/>
        </w:rPr>
        <w:t>作出</w:t>
      </w:r>
      <w:proofErr w:type="gramEnd"/>
      <w:r>
        <w:rPr>
          <w:rFonts w:ascii="宋体" w:hAnsi="宋体" w:hint="eastAsia"/>
          <w:color w:val="000000"/>
          <w:sz w:val="24"/>
        </w:rPr>
        <w:t>结论。采购小组决定响应文件的</w:t>
      </w:r>
      <w:proofErr w:type="gramStart"/>
      <w:r>
        <w:rPr>
          <w:rFonts w:ascii="宋体" w:hAnsi="宋体" w:hint="eastAsia"/>
          <w:color w:val="000000"/>
          <w:sz w:val="24"/>
        </w:rPr>
        <w:t>响应性只根据</w:t>
      </w:r>
      <w:proofErr w:type="gramEnd"/>
      <w:r>
        <w:rPr>
          <w:rFonts w:ascii="宋体" w:hAnsi="宋体" w:hint="eastAsia"/>
          <w:color w:val="000000"/>
          <w:sz w:val="24"/>
        </w:rPr>
        <w:t>响应文件本身的内容，而不寻求外部的证据。</w:t>
      </w:r>
    </w:p>
    <w:p w14:paraId="72A1A2DF"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25.3</w:t>
      </w:r>
      <w:r>
        <w:rPr>
          <w:rFonts w:ascii="宋体" w:hAnsi="宋体" w:hint="eastAsia"/>
          <w:bCs/>
          <w:color w:val="000000"/>
          <w:sz w:val="24"/>
        </w:rPr>
        <w:t>采购小组将对确定为实质性响应的响应文件进行进一步审核，确定其是否有计算上或累加上的算术错误，修正错误的原则如下：</w:t>
      </w:r>
    </w:p>
    <w:p w14:paraId="3DF23973"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w:t>
      </w:r>
      <w:r>
        <w:rPr>
          <w:rFonts w:ascii="宋体" w:hAnsi="宋体" w:hint="eastAsia"/>
          <w:bCs/>
          <w:color w:val="000000"/>
          <w:sz w:val="24"/>
        </w:rPr>
        <w:t>1</w:t>
      </w:r>
      <w:r>
        <w:rPr>
          <w:rFonts w:ascii="宋体" w:hAnsi="宋体" w:hint="eastAsia"/>
          <w:bCs/>
          <w:color w:val="000000"/>
          <w:sz w:val="24"/>
        </w:rPr>
        <w:t>）响应文件中报价表内容与采购文件中相应内容不一致的，以报价表为准；</w:t>
      </w:r>
    </w:p>
    <w:p w14:paraId="1092D51C"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w:t>
      </w:r>
      <w:r>
        <w:rPr>
          <w:rFonts w:ascii="宋体" w:hAnsi="宋体" w:hint="eastAsia"/>
          <w:bCs/>
          <w:color w:val="000000"/>
          <w:sz w:val="24"/>
        </w:rPr>
        <w:t>2</w:t>
      </w:r>
      <w:r>
        <w:rPr>
          <w:rFonts w:ascii="宋体" w:hAnsi="宋体" w:hint="eastAsia"/>
          <w:bCs/>
          <w:color w:val="000000"/>
          <w:sz w:val="24"/>
        </w:rPr>
        <w:t>）大写金额和小写金额不一致的，以大写金额为准；</w:t>
      </w:r>
    </w:p>
    <w:p w14:paraId="6C064EF6"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w:t>
      </w:r>
      <w:r>
        <w:rPr>
          <w:rFonts w:ascii="宋体" w:hAnsi="宋体" w:hint="eastAsia"/>
          <w:bCs/>
          <w:color w:val="000000"/>
          <w:sz w:val="24"/>
        </w:rPr>
        <w:t>3</w:t>
      </w:r>
      <w:r>
        <w:rPr>
          <w:rFonts w:ascii="宋体" w:hAnsi="宋体" w:hint="eastAsia"/>
          <w:bCs/>
          <w:color w:val="000000"/>
          <w:sz w:val="24"/>
        </w:rPr>
        <w:t>）单价金额小数点或者百分比有明显错位的，以报价表的总价为准，并修改单</w:t>
      </w:r>
      <w:r>
        <w:rPr>
          <w:rFonts w:ascii="宋体" w:hAnsi="宋体" w:hint="eastAsia"/>
          <w:bCs/>
          <w:color w:val="000000"/>
          <w:sz w:val="24"/>
        </w:rPr>
        <w:lastRenderedPageBreak/>
        <w:t>价；</w:t>
      </w:r>
    </w:p>
    <w:p w14:paraId="4910319F"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w:t>
      </w:r>
      <w:r>
        <w:rPr>
          <w:rFonts w:ascii="宋体" w:hAnsi="宋体" w:hint="eastAsia"/>
          <w:bCs/>
          <w:color w:val="000000"/>
          <w:sz w:val="24"/>
        </w:rPr>
        <w:t>4</w:t>
      </w:r>
      <w:r>
        <w:rPr>
          <w:rFonts w:ascii="宋体" w:hAnsi="宋体" w:hint="eastAsia"/>
          <w:bCs/>
          <w:color w:val="000000"/>
          <w:sz w:val="24"/>
        </w:rPr>
        <w:t>）总价金额与按单价汇总金额不一致的，以单价金额计算结果为准。</w:t>
      </w:r>
    </w:p>
    <w:p w14:paraId="0D4C7D27"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同时出现两种以上错误的，按照前款规定的顺序修正。</w:t>
      </w:r>
    </w:p>
    <w:p w14:paraId="4A69F338" w14:textId="77777777" w:rsidR="00E26979" w:rsidRDefault="005718CE">
      <w:pPr>
        <w:spacing w:line="500" w:lineRule="exact"/>
        <w:ind w:firstLine="480"/>
        <w:rPr>
          <w:rFonts w:ascii="宋体" w:hAnsi="宋体" w:hint="eastAsia"/>
          <w:bCs/>
          <w:color w:val="000000"/>
          <w:sz w:val="24"/>
        </w:rPr>
      </w:pPr>
      <w:r>
        <w:rPr>
          <w:rFonts w:ascii="宋体" w:hAnsi="宋体" w:hint="eastAsia"/>
          <w:color w:val="000000"/>
          <w:sz w:val="24"/>
        </w:rPr>
        <w:t>25.4</w:t>
      </w:r>
      <w:r>
        <w:rPr>
          <w:rFonts w:ascii="宋体" w:hAnsi="宋体" w:hint="eastAsia"/>
          <w:bCs/>
          <w:color w:val="000000"/>
          <w:sz w:val="24"/>
        </w:rPr>
        <w:t>采购小组将按上述修正错误的方法调整响应文件中的报价，并</w:t>
      </w:r>
      <w:r>
        <w:rPr>
          <w:rFonts w:ascii="宋体" w:hAnsi="宋体"/>
          <w:bCs/>
          <w:color w:val="000000"/>
          <w:sz w:val="24"/>
        </w:rPr>
        <w:t>通过</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bCs/>
          <w:color w:val="000000"/>
          <w:sz w:val="24"/>
        </w:rPr>
        <w:t>告知供应商</w:t>
      </w:r>
      <w:r>
        <w:rPr>
          <w:rFonts w:ascii="宋体" w:hAnsi="宋体"/>
          <w:bCs/>
          <w:color w:val="000000"/>
          <w:sz w:val="24"/>
        </w:rPr>
        <w:t>，</w:t>
      </w:r>
      <w:r>
        <w:rPr>
          <w:rFonts w:ascii="宋体" w:hAnsi="宋体" w:hint="eastAsia"/>
          <w:bCs/>
          <w:color w:val="000000"/>
          <w:sz w:val="24"/>
        </w:rPr>
        <w:t>调整后的价格应对供应商具有约束力。</w:t>
      </w:r>
    </w:p>
    <w:p w14:paraId="5DA49212" w14:textId="77777777" w:rsidR="00E26979" w:rsidRDefault="005718CE">
      <w:pPr>
        <w:spacing w:line="500" w:lineRule="exact"/>
        <w:ind w:firstLine="420"/>
        <w:rPr>
          <w:rFonts w:ascii="宋体" w:hAnsi="宋体" w:hint="eastAsia"/>
          <w:sz w:val="24"/>
        </w:rPr>
      </w:pPr>
      <w:bookmarkStart w:id="146" w:name="_Toc513029234"/>
      <w:bookmarkStart w:id="147" w:name="_Toc16938550"/>
      <w:bookmarkStart w:id="148" w:name="_Toc20823306"/>
      <w:r>
        <w:rPr>
          <w:rFonts w:ascii="宋体" w:hAnsi="宋体" w:hint="eastAsia"/>
          <w:color w:val="000000"/>
          <w:sz w:val="24"/>
        </w:rPr>
        <w:t>25.5</w:t>
      </w:r>
      <w:r>
        <w:rPr>
          <w:rFonts w:ascii="宋体" w:hAnsi="宋体" w:hint="eastAsia"/>
          <w:color w:val="000000"/>
          <w:sz w:val="24"/>
        </w:rPr>
        <w:t>供应商在评审及</w:t>
      </w:r>
      <w:proofErr w:type="gramStart"/>
      <w:r>
        <w:rPr>
          <w:rFonts w:ascii="宋体" w:hAnsi="宋体" w:hint="eastAsia"/>
          <w:color w:val="000000"/>
          <w:sz w:val="24"/>
        </w:rPr>
        <w:t>协商全</w:t>
      </w:r>
      <w:proofErr w:type="gramEnd"/>
      <w:r>
        <w:rPr>
          <w:rFonts w:ascii="宋体" w:hAnsi="宋体" w:hint="eastAsia"/>
          <w:color w:val="000000"/>
          <w:sz w:val="24"/>
        </w:rPr>
        <w:t>过程中应保持通讯畅通，及时登录</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rPr>
        <w:t>查阅</w:t>
      </w:r>
      <w:r>
        <w:rPr>
          <w:rFonts w:ascii="宋体" w:hAnsi="宋体"/>
          <w:color w:val="000000"/>
          <w:sz w:val="24"/>
        </w:rPr>
        <w:t>、答复相关</w:t>
      </w:r>
      <w:r>
        <w:rPr>
          <w:rFonts w:ascii="宋体" w:hAnsi="宋体" w:hint="eastAsia"/>
          <w:color w:val="000000"/>
          <w:sz w:val="24"/>
        </w:rPr>
        <w:t>信息</w:t>
      </w:r>
      <w:r>
        <w:rPr>
          <w:rFonts w:ascii="宋体" w:hAnsi="宋体"/>
          <w:color w:val="000000"/>
          <w:sz w:val="24"/>
        </w:rPr>
        <w:t>，</w:t>
      </w:r>
      <w:r>
        <w:rPr>
          <w:rFonts w:ascii="宋体" w:hAnsi="宋体" w:hint="eastAsia"/>
          <w:color w:val="000000"/>
          <w:sz w:val="24"/>
        </w:rPr>
        <w:t>并安排</w:t>
      </w:r>
      <w:r>
        <w:rPr>
          <w:rFonts w:ascii="宋体" w:hAnsi="宋体" w:hint="eastAsia"/>
          <w:sz w:val="24"/>
        </w:rPr>
        <w:t>专人随时接受与代理机构及采购小组的相关询问。</w:t>
      </w:r>
    </w:p>
    <w:p w14:paraId="0D849781" w14:textId="77777777" w:rsidR="00E26979" w:rsidRDefault="005718CE">
      <w:pPr>
        <w:pStyle w:val="414"/>
        <w:keepNext w:val="0"/>
        <w:keepLines w:val="0"/>
        <w:spacing w:before="0" w:after="0" w:line="500" w:lineRule="exact"/>
        <w:ind w:firstLine="422"/>
        <w:rPr>
          <w:rFonts w:ascii="宋体" w:eastAsia="宋体" w:hAnsi="宋体" w:hint="eastAsia"/>
          <w:bCs w:val="0"/>
        </w:rPr>
      </w:pPr>
      <w:r>
        <w:rPr>
          <w:rFonts w:ascii="宋体" w:eastAsia="宋体" w:hAnsi="宋体" w:hint="eastAsia"/>
          <w:bCs w:val="0"/>
        </w:rPr>
        <w:t>26</w:t>
      </w:r>
      <w:bookmarkEnd w:id="146"/>
      <w:bookmarkEnd w:id="147"/>
      <w:bookmarkEnd w:id="148"/>
      <w:r>
        <w:rPr>
          <w:rFonts w:ascii="宋体" w:eastAsia="宋体" w:hAnsi="宋体" w:hint="eastAsia"/>
          <w:bCs w:val="0"/>
        </w:rPr>
        <w:t>.</w:t>
      </w:r>
      <w:r>
        <w:rPr>
          <w:rFonts w:ascii="宋体" w:eastAsia="宋体" w:hAnsi="宋体" w:hint="eastAsia"/>
          <w:bCs w:val="0"/>
        </w:rPr>
        <w:t>无效响应条款和采购活动终止</w:t>
      </w:r>
    </w:p>
    <w:p w14:paraId="32B4F6F9" w14:textId="77777777" w:rsidR="00E26979" w:rsidRDefault="005718CE">
      <w:pPr>
        <w:spacing w:line="500" w:lineRule="exact"/>
        <w:ind w:left="479"/>
        <w:rPr>
          <w:rFonts w:ascii="宋体" w:hAnsi="宋体" w:hint="eastAsia"/>
          <w:bCs/>
          <w:sz w:val="24"/>
        </w:rPr>
      </w:pPr>
      <w:bookmarkStart w:id="149" w:name="_Toc20823307"/>
      <w:bookmarkStart w:id="150" w:name="_Toc513029235"/>
      <w:bookmarkStart w:id="151" w:name="_Toc16938551"/>
      <w:r>
        <w:rPr>
          <w:rFonts w:ascii="宋体" w:hAnsi="宋体" w:hint="eastAsia"/>
          <w:bCs/>
          <w:sz w:val="24"/>
        </w:rPr>
        <w:t>26.1</w:t>
      </w:r>
      <w:r>
        <w:rPr>
          <w:rFonts w:ascii="宋体" w:hAnsi="宋体" w:hint="eastAsia"/>
          <w:bCs/>
          <w:sz w:val="24"/>
        </w:rPr>
        <w:t>无效响应条款</w:t>
      </w:r>
    </w:p>
    <w:p w14:paraId="63737064" w14:textId="77777777" w:rsidR="00E26979" w:rsidRDefault="005718CE">
      <w:pPr>
        <w:spacing w:line="50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w:t>
      </w:r>
      <w:r>
        <w:rPr>
          <w:rFonts w:ascii="宋体" w:hAnsi="宋体" w:hint="eastAsia"/>
          <w:sz w:val="24"/>
          <w:szCs w:val="24"/>
        </w:rPr>
        <w:t>未按《“苏</w:t>
      </w:r>
      <w:proofErr w:type="gramStart"/>
      <w:r>
        <w:rPr>
          <w:rFonts w:ascii="宋体" w:hAnsi="宋体" w:hint="eastAsia"/>
          <w:sz w:val="24"/>
          <w:szCs w:val="24"/>
        </w:rPr>
        <w:t>采云</w:t>
      </w:r>
      <w:proofErr w:type="gramEnd"/>
      <w:r>
        <w:rPr>
          <w:rFonts w:ascii="宋体" w:hAnsi="宋体" w:hint="eastAsia"/>
          <w:sz w:val="24"/>
          <w:szCs w:val="24"/>
        </w:rPr>
        <w:t>”系统供应商操作手册》进行正确操作的。</w:t>
      </w:r>
    </w:p>
    <w:p w14:paraId="5EABA689"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26.1.2</w:t>
      </w:r>
      <w:r>
        <w:rPr>
          <w:rFonts w:ascii="宋体" w:hAnsi="宋体" w:hint="eastAsia"/>
          <w:bCs/>
          <w:sz w:val="24"/>
          <w:szCs w:val="24"/>
        </w:rPr>
        <w:t>供应商在“苏</w:t>
      </w:r>
      <w:proofErr w:type="gramStart"/>
      <w:r>
        <w:rPr>
          <w:rFonts w:ascii="宋体" w:hAnsi="宋体" w:hint="eastAsia"/>
          <w:bCs/>
          <w:sz w:val="24"/>
          <w:szCs w:val="24"/>
        </w:rPr>
        <w:t>采云</w:t>
      </w:r>
      <w:proofErr w:type="gramEnd"/>
      <w:r>
        <w:rPr>
          <w:rFonts w:ascii="宋体" w:hAnsi="宋体" w:hint="eastAsia"/>
          <w:bCs/>
          <w:sz w:val="24"/>
          <w:szCs w:val="24"/>
        </w:rPr>
        <w:t>”系统规定的时间内未成功解密电子响应文件的。</w:t>
      </w:r>
    </w:p>
    <w:p w14:paraId="7A20B96C"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26.1.3</w:t>
      </w:r>
      <w:r>
        <w:rPr>
          <w:rFonts w:ascii="宋体" w:hAnsi="宋体" w:hint="eastAsia"/>
          <w:bCs/>
          <w:sz w:val="24"/>
          <w:szCs w:val="24"/>
        </w:rPr>
        <w:t>供应商</w:t>
      </w:r>
      <w:r>
        <w:rPr>
          <w:rFonts w:ascii="宋体" w:hAnsi="宋体" w:hint="eastAsia"/>
          <w:bCs/>
          <w:sz w:val="24"/>
        </w:rPr>
        <w:t>未按照采购文件要求上传电子响应文件、</w:t>
      </w:r>
      <w:r>
        <w:rPr>
          <w:rFonts w:ascii="宋体" w:hAnsi="宋体" w:hint="eastAsia"/>
          <w:bCs/>
          <w:sz w:val="24"/>
          <w:szCs w:val="24"/>
        </w:rPr>
        <w:t>电子响应文件未按规定期限提交的，纸质响应文件（如有）未按规定的期限、地点送达的。</w:t>
      </w:r>
    </w:p>
    <w:p w14:paraId="54765467"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26.1.4</w:t>
      </w:r>
      <w:r>
        <w:rPr>
          <w:rFonts w:ascii="宋体" w:hAnsi="宋体" w:hint="eastAsia"/>
          <w:bCs/>
          <w:sz w:val="24"/>
          <w:szCs w:val="24"/>
        </w:rPr>
        <w:t>供应商</w:t>
      </w:r>
      <w:r>
        <w:rPr>
          <w:rFonts w:ascii="宋体" w:hAnsi="宋体" w:hint="eastAsia"/>
          <w:bCs/>
          <w:sz w:val="24"/>
        </w:rPr>
        <w:t>的</w:t>
      </w:r>
      <w:r>
        <w:rPr>
          <w:rFonts w:ascii="宋体" w:hAnsi="宋体" w:hint="eastAsia"/>
          <w:bCs/>
          <w:sz w:val="24"/>
          <w:szCs w:val="24"/>
        </w:rPr>
        <w:t>电子响应文件未按采购文件要</w:t>
      </w:r>
      <w:proofErr w:type="gramStart"/>
      <w:r>
        <w:rPr>
          <w:rFonts w:ascii="宋体" w:hAnsi="宋体" w:hint="eastAsia"/>
          <w:bCs/>
          <w:sz w:val="24"/>
          <w:szCs w:val="24"/>
        </w:rPr>
        <w:t>求签章</w:t>
      </w:r>
      <w:proofErr w:type="gramEnd"/>
      <w:r>
        <w:rPr>
          <w:rFonts w:ascii="宋体" w:hAnsi="宋体" w:hint="eastAsia"/>
          <w:bCs/>
          <w:sz w:val="24"/>
          <w:szCs w:val="24"/>
        </w:rPr>
        <w:t>或盖章的。</w:t>
      </w:r>
    </w:p>
    <w:p w14:paraId="5A90CA1C"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26.1.5</w:t>
      </w:r>
      <w:r>
        <w:rPr>
          <w:rFonts w:ascii="宋体" w:hAnsi="宋体" w:hint="eastAsia"/>
          <w:bCs/>
          <w:sz w:val="24"/>
          <w:szCs w:val="24"/>
        </w:rPr>
        <w:t>供应商的被授权代表无授权委托书或授权委托日期晚于提交响应文件截止日期的。</w:t>
      </w:r>
    </w:p>
    <w:p w14:paraId="7FA67414"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26.1.6</w:t>
      </w:r>
      <w:r>
        <w:rPr>
          <w:rFonts w:ascii="宋体" w:hAnsi="宋体" w:hint="eastAsia"/>
          <w:bCs/>
          <w:sz w:val="24"/>
          <w:szCs w:val="24"/>
        </w:rPr>
        <w:t>供应商不具备采购文件中规定的资格要求或未按采购文件规定的要求提供资格证明文件的。</w:t>
      </w:r>
    </w:p>
    <w:p w14:paraId="2FC0104A"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26.1.7</w:t>
      </w:r>
      <w:r>
        <w:rPr>
          <w:rFonts w:ascii="宋体" w:hAnsi="宋体" w:hint="eastAsia"/>
          <w:bCs/>
          <w:sz w:val="24"/>
          <w:szCs w:val="24"/>
        </w:rPr>
        <w:t>供应商在</w:t>
      </w:r>
      <w:r>
        <w:rPr>
          <w:rFonts w:ascii="宋体" w:hAnsi="宋体"/>
          <w:bCs/>
          <w:sz w:val="24"/>
          <w:szCs w:val="24"/>
        </w:rPr>
        <w:t>一个报价环节内</w:t>
      </w:r>
      <w:r>
        <w:rPr>
          <w:rFonts w:ascii="宋体" w:hAnsi="宋体" w:hint="eastAsia"/>
          <w:bCs/>
          <w:sz w:val="24"/>
        </w:rPr>
        <w:t>提交两种（含两种）以上不同报价的。</w:t>
      </w:r>
    </w:p>
    <w:p w14:paraId="763DA572" w14:textId="77777777" w:rsidR="00E26979" w:rsidRDefault="005718CE">
      <w:pPr>
        <w:spacing w:line="500" w:lineRule="exact"/>
        <w:ind w:firstLine="480"/>
        <w:rPr>
          <w:rFonts w:ascii="宋体" w:hAnsi="宋体" w:hint="eastAsia"/>
          <w:bCs/>
          <w:sz w:val="24"/>
          <w:szCs w:val="24"/>
        </w:rPr>
      </w:pPr>
      <w:r>
        <w:rPr>
          <w:rFonts w:ascii="宋体" w:hAnsi="宋体" w:hint="eastAsia"/>
          <w:sz w:val="24"/>
          <w:szCs w:val="24"/>
        </w:rPr>
        <w:t>26.1.8</w:t>
      </w:r>
      <w:r>
        <w:rPr>
          <w:rFonts w:ascii="宋体" w:hAnsi="宋体" w:hint="eastAsia"/>
          <w:bCs/>
          <w:sz w:val="24"/>
          <w:szCs w:val="24"/>
        </w:rPr>
        <w:t>供应商</w:t>
      </w:r>
      <w:r>
        <w:rPr>
          <w:rFonts w:ascii="宋体" w:hAnsi="宋体" w:hint="eastAsia"/>
          <w:sz w:val="24"/>
          <w:szCs w:val="24"/>
        </w:rPr>
        <w:t>被“信用中国”网站（</w:t>
      </w:r>
      <w:hyperlink r:id="rId12" w:history="1">
        <w:r>
          <w:rPr>
            <w:rFonts w:ascii="宋体" w:hAnsi="宋体" w:hint="eastAsia"/>
            <w:sz w:val="24"/>
            <w:szCs w:val="24"/>
          </w:rPr>
          <w:t>www.creditchina.gov.cn</w:t>
        </w:r>
      </w:hyperlink>
      <w:r>
        <w:rPr>
          <w:rFonts w:ascii="宋体" w:hAnsi="宋体" w:hint="eastAsia"/>
          <w:sz w:val="24"/>
          <w:szCs w:val="24"/>
        </w:rPr>
        <w:t>）、中国政府采购网（</w:t>
      </w:r>
      <w:r>
        <w:rPr>
          <w:rFonts w:ascii="宋体" w:hAnsi="宋体" w:hint="eastAsia"/>
          <w:sz w:val="24"/>
          <w:szCs w:val="24"/>
        </w:rPr>
        <w:t>www.ccgp.gov.cn</w:t>
      </w:r>
      <w:r>
        <w:rPr>
          <w:rFonts w:ascii="宋体" w:hAnsi="宋体" w:hint="eastAsia"/>
          <w:sz w:val="24"/>
          <w:szCs w:val="24"/>
        </w:rPr>
        <w:t>）列入失信被执行人或重大税收违法失信主体或政府采购严重违法失信行为记录名单的。</w:t>
      </w:r>
      <w:r>
        <w:rPr>
          <w:rFonts w:ascii="宋体" w:hAnsi="宋体" w:hint="eastAsia"/>
          <w:bCs/>
          <w:sz w:val="24"/>
        </w:rPr>
        <w:t>或查询“信用中国”网站、</w:t>
      </w:r>
      <w:r>
        <w:rPr>
          <w:rFonts w:ascii="宋体" w:hAnsi="宋体" w:hint="eastAsia"/>
          <w:sz w:val="24"/>
          <w:szCs w:val="24"/>
        </w:rPr>
        <w:t>中国政府采购网</w:t>
      </w:r>
      <w:r>
        <w:rPr>
          <w:rFonts w:ascii="宋体" w:hAnsi="宋体" w:hint="eastAsia"/>
          <w:bCs/>
          <w:sz w:val="24"/>
        </w:rPr>
        <w:t>后发现供应</w:t>
      </w:r>
      <w:proofErr w:type="gramStart"/>
      <w:r>
        <w:rPr>
          <w:rFonts w:ascii="宋体" w:hAnsi="宋体" w:hint="eastAsia"/>
          <w:bCs/>
          <w:sz w:val="24"/>
        </w:rPr>
        <w:t>商存在</w:t>
      </w:r>
      <w:proofErr w:type="gramEnd"/>
      <w:r>
        <w:rPr>
          <w:rFonts w:ascii="宋体" w:hAnsi="宋体" w:hint="eastAsia"/>
          <w:bCs/>
          <w:sz w:val="24"/>
        </w:rPr>
        <w:t>其他不符合《中华人民共和国政府采购法》第二十二条规定条件的信用记录。</w:t>
      </w:r>
    </w:p>
    <w:p w14:paraId="3600F9F4"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26.1.9</w:t>
      </w:r>
      <w:r>
        <w:rPr>
          <w:rFonts w:ascii="宋体" w:hAnsi="宋体" w:hint="eastAsia"/>
          <w:bCs/>
          <w:sz w:val="24"/>
          <w:szCs w:val="24"/>
        </w:rPr>
        <w:t>响应文件未按采购文件规定的内容和要求填写的。</w:t>
      </w:r>
    </w:p>
    <w:p w14:paraId="5E81E313"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26.1.10</w:t>
      </w:r>
      <w:r>
        <w:rPr>
          <w:rFonts w:ascii="宋体" w:hAnsi="宋体" w:hint="eastAsia"/>
          <w:bCs/>
          <w:sz w:val="24"/>
          <w:szCs w:val="24"/>
        </w:rPr>
        <w:t>供应商</w:t>
      </w:r>
      <w:r>
        <w:rPr>
          <w:rFonts w:ascii="宋体" w:hAnsi="宋体" w:hint="eastAsia"/>
          <w:bCs/>
          <w:sz w:val="24"/>
        </w:rPr>
        <w:t>的</w:t>
      </w:r>
      <w:r>
        <w:rPr>
          <w:rFonts w:ascii="宋体" w:hAnsi="宋体" w:hint="eastAsia"/>
          <w:bCs/>
          <w:sz w:val="24"/>
          <w:szCs w:val="24"/>
        </w:rPr>
        <w:t>项目（采购包、标项、标段）总报价（包括最后总报价）超过本项目（本采购包、本标项、本标段）预算或最高限价的。</w:t>
      </w:r>
    </w:p>
    <w:p w14:paraId="37F13D26"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26.1.11</w:t>
      </w:r>
      <w:r>
        <w:rPr>
          <w:rFonts w:ascii="宋体" w:hAnsi="宋体" w:hint="eastAsia"/>
          <w:bCs/>
          <w:sz w:val="24"/>
          <w:szCs w:val="24"/>
        </w:rPr>
        <w:t>未通过符合性审查的。</w:t>
      </w:r>
    </w:p>
    <w:p w14:paraId="3CC3AE33"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lastRenderedPageBreak/>
        <w:t>26.1.12</w:t>
      </w:r>
      <w:r>
        <w:rPr>
          <w:rFonts w:ascii="宋体" w:hAnsi="宋体" w:hint="eastAsia"/>
          <w:bCs/>
          <w:sz w:val="24"/>
          <w:szCs w:val="24"/>
        </w:rPr>
        <w:t>响应文件含有采购人不能接受的附加条件的。</w:t>
      </w:r>
    </w:p>
    <w:p w14:paraId="39FEBABC"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26.1.13</w:t>
      </w:r>
      <w:r>
        <w:rPr>
          <w:rFonts w:ascii="宋体" w:hAnsi="宋体" w:hint="eastAsia"/>
          <w:bCs/>
          <w:sz w:val="24"/>
          <w:szCs w:val="24"/>
        </w:rPr>
        <w:t>电子响应文件图片、字迹模糊不清、无法辨认导致无法评审的。</w:t>
      </w:r>
    </w:p>
    <w:p w14:paraId="7C4EA0D3" w14:textId="77777777" w:rsidR="00E26979" w:rsidRDefault="005718CE">
      <w:pPr>
        <w:spacing w:line="500" w:lineRule="exact"/>
        <w:ind w:firstLine="480"/>
        <w:rPr>
          <w:rFonts w:ascii="宋体" w:hAnsi="宋体" w:hint="eastAsia"/>
          <w:bCs/>
          <w:sz w:val="24"/>
          <w:szCs w:val="24"/>
        </w:rPr>
      </w:pPr>
      <w:r>
        <w:rPr>
          <w:rFonts w:ascii="宋体" w:hAnsi="宋体" w:hint="eastAsia"/>
          <w:bCs/>
          <w:sz w:val="24"/>
          <w:szCs w:val="24"/>
        </w:rPr>
        <w:t>26.1.14</w:t>
      </w:r>
      <w:r>
        <w:rPr>
          <w:rFonts w:ascii="宋体" w:hAnsi="宋体" w:hint="eastAsia"/>
          <w:bCs/>
          <w:sz w:val="24"/>
          <w:szCs w:val="24"/>
        </w:rPr>
        <w:t>响应文件中有采购文件未允许提供的选择性内容。</w:t>
      </w:r>
    </w:p>
    <w:p w14:paraId="6F7CB962" w14:textId="77777777" w:rsidR="00E26979" w:rsidRDefault="005718CE">
      <w:pPr>
        <w:spacing w:line="500" w:lineRule="exact"/>
        <w:ind w:firstLine="480"/>
        <w:rPr>
          <w:rFonts w:ascii="宋体" w:hAnsi="宋体" w:hint="eastAsia"/>
          <w:bCs/>
          <w:sz w:val="24"/>
        </w:rPr>
      </w:pPr>
      <w:r>
        <w:rPr>
          <w:rFonts w:ascii="宋体" w:hAnsi="宋体" w:hint="eastAsia"/>
          <w:bCs/>
          <w:sz w:val="24"/>
        </w:rPr>
        <w:t>26.1.15</w:t>
      </w:r>
      <w:r>
        <w:rPr>
          <w:rFonts w:ascii="宋体" w:hAnsi="宋体" w:hint="eastAsia"/>
          <w:bCs/>
          <w:sz w:val="24"/>
          <w:szCs w:val="24"/>
        </w:rPr>
        <w:t>提供虚假材料的（包括工商营业执照、财务报表、资格证明文件等）。</w:t>
      </w:r>
    </w:p>
    <w:p w14:paraId="1EE0D2D3" w14:textId="77777777" w:rsidR="00E26979" w:rsidRDefault="005718CE">
      <w:pPr>
        <w:spacing w:line="500" w:lineRule="exact"/>
        <w:ind w:firstLine="480"/>
        <w:rPr>
          <w:rFonts w:ascii="宋体" w:hAnsi="宋体" w:hint="eastAsia"/>
          <w:bCs/>
          <w:sz w:val="24"/>
        </w:rPr>
      </w:pPr>
      <w:r>
        <w:rPr>
          <w:rFonts w:ascii="宋体" w:hAnsi="宋体" w:hint="eastAsia"/>
          <w:bCs/>
          <w:sz w:val="24"/>
          <w:szCs w:val="24"/>
        </w:rPr>
        <w:t>26.1.16</w:t>
      </w:r>
      <w:r>
        <w:rPr>
          <w:rFonts w:ascii="宋体" w:hAnsi="宋体" w:hint="eastAsia"/>
          <w:bCs/>
          <w:sz w:val="24"/>
          <w:szCs w:val="24"/>
        </w:rPr>
        <w:t>响应文件内容不全或不符合采购文件中规定的其他实质性要求和条件的。</w:t>
      </w:r>
    </w:p>
    <w:p w14:paraId="3204A39F" w14:textId="77777777" w:rsidR="00E26979" w:rsidRDefault="005718CE">
      <w:pPr>
        <w:spacing w:line="500" w:lineRule="exact"/>
        <w:ind w:firstLine="480"/>
        <w:rPr>
          <w:rFonts w:ascii="宋体" w:hAnsi="宋体" w:hint="eastAsia"/>
          <w:bCs/>
          <w:sz w:val="24"/>
        </w:rPr>
      </w:pPr>
      <w:r>
        <w:rPr>
          <w:rFonts w:ascii="宋体" w:hAnsi="宋体" w:hint="eastAsia"/>
          <w:bCs/>
          <w:sz w:val="24"/>
        </w:rPr>
        <w:t>26.1.17</w:t>
      </w:r>
      <w:r>
        <w:rPr>
          <w:rFonts w:ascii="宋体" w:hAnsi="宋体" w:hint="eastAsia"/>
          <w:bCs/>
          <w:sz w:val="24"/>
        </w:rPr>
        <w:t>其他法律法规及本采购文件规定的属无效响应的情形。</w:t>
      </w:r>
    </w:p>
    <w:p w14:paraId="7705E2B9" w14:textId="77777777" w:rsidR="00E26979" w:rsidRDefault="005718CE">
      <w:pPr>
        <w:spacing w:line="500" w:lineRule="exact"/>
        <w:ind w:left="479"/>
        <w:rPr>
          <w:rFonts w:ascii="宋体" w:hAnsi="宋体" w:hint="eastAsia"/>
          <w:bCs/>
          <w:sz w:val="24"/>
        </w:rPr>
      </w:pPr>
      <w:r>
        <w:rPr>
          <w:rFonts w:ascii="宋体" w:hAnsi="宋体" w:hint="eastAsia"/>
          <w:bCs/>
          <w:sz w:val="24"/>
        </w:rPr>
        <w:t>26.2</w:t>
      </w:r>
      <w:r>
        <w:rPr>
          <w:rFonts w:ascii="宋体" w:hAnsi="宋体" w:hint="eastAsia"/>
          <w:bCs/>
          <w:sz w:val="24"/>
        </w:rPr>
        <w:t>采购活动终止</w:t>
      </w:r>
    </w:p>
    <w:p w14:paraId="37D7DCDA" w14:textId="77777777" w:rsidR="00E26979" w:rsidRDefault="005718CE">
      <w:pPr>
        <w:spacing w:line="500" w:lineRule="exact"/>
        <w:ind w:firstLine="480"/>
        <w:rPr>
          <w:rFonts w:ascii="宋体" w:hAnsi="宋体" w:hint="eastAsia"/>
          <w:bCs/>
          <w:sz w:val="24"/>
        </w:rPr>
      </w:pPr>
      <w:r>
        <w:rPr>
          <w:rFonts w:ascii="宋体" w:hAnsi="宋体" w:hint="eastAsia"/>
          <w:bCs/>
          <w:sz w:val="24"/>
        </w:rPr>
        <w:t>在单一来源采购中，出现下列情况之一的，本次采购活动终止：</w:t>
      </w:r>
    </w:p>
    <w:p w14:paraId="6F406498" w14:textId="77777777" w:rsidR="00E26979" w:rsidRDefault="005718CE">
      <w:pPr>
        <w:spacing w:line="500" w:lineRule="exact"/>
        <w:ind w:firstLine="480"/>
        <w:rPr>
          <w:rFonts w:ascii="宋体" w:hAnsi="宋体" w:hint="eastAsia"/>
          <w:bCs/>
          <w:sz w:val="24"/>
        </w:rPr>
      </w:pPr>
      <w:r>
        <w:rPr>
          <w:rFonts w:ascii="宋体" w:hAnsi="宋体" w:hint="eastAsia"/>
          <w:bCs/>
          <w:sz w:val="24"/>
        </w:rPr>
        <w:t>26.2.1</w:t>
      </w:r>
      <w:r>
        <w:rPr>
          <w:rFonts w:ascii="宋体" w:hAnsi="宋体" w:hint="eastAsia"/>
          <w:bCs/>
          <w:sz w:val="24"/>
        </w:rPr>
        <w:t>因情况变化，不再符合规定的单一来源采购方式适用情形的；</w:t>
      </w:r>
    </w:p>
    <w:p w14:paraId="14600D6A" w14:textId="77777777" w:rsidR="00E26979" w:rsidRDefault="005718CE">
      <w:pPr>
        <w:spacing w:line="500" w:lineRule="exact"/>
        <w:ind w:firstLine="480"/>
        <w:rPr>
          <w:rFonts w:ascii="宋体" w:hAnsi="宋体" w:hint="eastAsia"/>
          <w:bCs/>
          <w:sz w:val="24"/>
          <w:szCs w:val="24"/>
        </w:rPr>
      </w:pPr>
      <w:r>
        <w:rPr>
          <w:rFonts w:ascii="宋体" w:hAnsi="宋体" w:hint="eastAsia"/>
          <w:bCs/>
          <w:sz w:val="24"/>
        </w:rPr>
        <w:t>26.2.2</w:t>
      </w:r>
      <w:r>
        <w:rPr>
          <w:rFonts w:ascii="宋体" w:hAnsi="宋体"/>
          <w:bCs/>
          <w:sz w:val="24"/>
          <w:szCs w:val="24"/>
        </w:rPr>
        <w:t>出现影响采购公正的违法、违规行为的</w:t>
      </w:r>
      <w:r>
        <w:rPr>
          <w:rFonts w:ascii="宋体" w:hAnsi="宋体" w:hint="eastAsia"/>
          <w:bCs/>
          <w:sz w:val="24"/>
          <w:szCs w:val="24"/>
        </w:rPr>
        <w:t>；</w:t>
      </w:r>
    </w:p>
    <w:p w14:paraId="43EF4817" w14:textId="77777777" w:rsidR="00E26979" w:rsidRDefault="005718CE">
      <w:pPr>
        <w:spacing w:line="500" w:lineRule="exact"/>
        <w:ind w:firstLine="480"/>
        <w:rPr>
          <w:rFonts w:ascii="宋体" w:hAnsi="宋体" w:hint="eastAsia"/>
          <w:bCs/>
          <w:sz w:val="24"/>
          <w:szCs w:val="24"/>
        </w:rPr>
      </w:pPr>
      <w:r>
        <w:rPr>
          <w:rFonts w:ascii="宋体" w:hAnsi="宋体" w:hint="eastAsia"/>
          <w:bCs/>
          <w:sz w:val="24"/>
        </w:rPr>
        <w:t>26.2.3</w:t>
      </w:r>
      <w:r>
        <w:rPr>
          <w:rFonts w:ascii="宋体" w:hAnsi="宋体"/>
          <w:bCs/>
          <w:sz w:val="24"/>
          <w:szCs w:val="24"/>
        </w:rPr>
        <w:t>报价超过采购预算</w:t>
      </w:r>
      <w:r>
        <w:rPr>
          <w:rFonts w:ascii="宋体" w:hAnsi="宋体" w:hint="eastAsia"/>
          <w:bCs/>
          <w:sz w:val="24"/>
          <w:szCs w:val="24"/>
        </w:rPr>
        <w:t>或最高限价</w:t>
      </w:r>
      <w:r>
        <w:rPr>
          <w:rFonts w:ascii="宋体" w:hAnsi="宋体"/>
          <w:bCs/>
          <w:sz w:val="24"/>
          <w:szCs w:val="24"/>
        </w:rPr>
        <w:t>的</w:t>
      </w:r>
      <w:r>
        <w:rPr>
          <w:rFonts w:ascii="宋体" w:hAnsi="宋体" w:hint="eastAsia"/>
          <w:bCs/>
          <w:sz w:val="24"/>
          <w:szCs w:val="24"/>
        </w:rPr>
        <w:t>。</w:t>
      </w:r>
    </w:p>
    <w:p w14:paraId="4DAD771E" w14:textId="77777777" w:rsidR="00E26979" w:rsidRDefault="005718CE">
      <w:pPr>
        <w:spacing w:line="500" w:lineRule="exact"/>
        <w:ind w:firstLine="480"/>
        <w:rPr>
          <w:rFonts w:ascii="宋体" w:hAnsi="宋体" w:hint="eastAsia"/>
          <w:bCs/>
          <w:color w:val="000000"/>
          <w:sz w:val="24"/>
          <w:szCs w:val="24"/>
        </w:rPr>
      </w:pPr>
      <w:r>
        <w:rPr>
          <w:rFonts w:ascii="宋体" w:hAnsi="宋体" w:hint="eastAsia"/>
          <w:bCs/>
          <w:sz w:val="24"/>
          <w:szCs w:val="24"/>
        </w:rPr>
        <w:t>26.2.4</w:t>
      </w:r>
      <w:r>
        <w:rPr>
          <w:rFonts w:ascii="宋体" w:hAnsi="宋体" w:hint="eastAsia"/>
          <w:bCs/>
          <w:sz w:val="24"/>
          <w:szCs w:val="24"/>
        </w:rPr>
        <w:t>供应商的技术方案、服务承诺、商务条款等不能满足</w:t>
      </w:r>
      <w:r>
        <w:rPr>
          <w:rFonts w:ascii="宋体" w:hAnsi="宋体" w:hint="eastAsia"/>
          <w:bCs/>
          <w:color w:val="000000"/>
          <w:sz w:val="24"/>
          <w:szCs w:val="24"/>
        </w:rPr>
        <w:t>采购人或采购小组的要求；</w:t>
      </w:r>
    </w:p>
    <w:p w14:paraId="12BF8ECC"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szCs w:val="24"/>
        </w:rPr>
        <w:t>26.2.5</w:t>
      </w:r>
      <w:r>
        <w:rPr>
          <w:rFonts w:ascii="宋体" w:hAnsi="宋体" w:hint="eastAsia"/>
          <w:bCs/>
          <w:color w:val="000000"/>
          <w:sz w:val="24"/>
          <w:szCs w:val="24"/>
        </w:rPr>
        <w:t>法律法规、规章规定的其他应当终止的情形。</w:t>
      </w:r>
    </w:p>
    <w:p w14:paraId="59D5D3DE"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52" w:name="_Toc120614219"/>
      <w:r>
        <w:rPr>
          <w:rFonts w:ascii="宋体" w:eastAsia="宋体" w:hAnsi="宋体" w:hint="eastAsia"/>
          <w:bCs w:val="0"/>
          <w:color w:val="000000"/>
        </w:rPr>
        <w:t>27.</w:t>
      </w:r>
      <w:r>
        <w:rPr>
          <w:rFonts w:ascii="宋体" w:eastAsia="宋体" w:hAnsi="宋体" w:hint="eastAsia"/>
          <w:bCs w:val="0"/>
          <w:color w:val="000000"/>
        </w:rPr>
        <w:t>单一来源协商程序</w:t>
      </w:r>
    </w:p>
    <w:p w14:paraId="7B2DC87B"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27.1</w:t>
      </w:r>
      <w:r>
        <w:rPr>
          <w:rFonts w:ascii="宋体" w:hAnsi="宋体" w:hint="eastAsia"/>
          <w:bCs/>
          <w:color w:val="000000"/>
          <w:sz w:val="24"/>
        </w:rPr>
        <w:t>协商程序</w:t>
      </w:r>
    </w:p>
    <w:p w14:paraId="267118E9"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 xml:space="preserve">27.1.1 </w:t>
      </w:r>
      <w:r>
        <w:rPr>
          <w:rFonts w:ascii="宋体" w:hAnsi="宋体" w:hint="eastAsia"/>
          <w:bCs/>
          <w:color w:val="000000"/>
          <w:sz w:val="24"/>
        </w:rPr>
        <w:t>对于通过资格审查和符合性审查的供应商，采购小组将与其就采购标的</w:t>
      </w:r>
      <w:proofErr w:type="gramStart"/>
      <w:r>
        <w:rPr>
          <w:rFonts w:ascii="宋体" w:hAnsi="宋体" w:hint="eastAsia"/>
          <w:bCs/>
          <w:color w:val="000000"/>
          <w:sz w:val="24"/>
        </w:rPr>
        <w:t>的</w:t>
      </w:r>
      <w:proofErr w:type="gramEnd"/>
      <w:r>
        <w:rPr>
          <w:rFonts w:ascii="宋体" w:hAnsi="宋体" w:hint="eastAsia"/>
          <w:bCs/>
          <w:color w:val="000000"/>
          <w:sz w:val="24"/>
        </w:rPr>
        <w:t>价格、服务等内容进行单一来源协商。</w:t>
      </w:r>
    </w:p>
    <w:p w14:paraId="5BD570CB"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27.1.2</w:t>
      </w:r>
      <w:r>
        <w:rPr>
          <w:rFonts w:ascii="宋体" w:hAnsi="宋体" w:hint="eastAsia"/>
          <w:bCs/>
          <w:color w:val="000000"/>
          <w:sz w:val="24"/>
        </w:rPr>
        <w:t>供应商应当以书面形式对协商过程中做出的承诺与澄清进行确认，并在采购小组规定的时间内通过“苏</w:t>
      </w:r>
      <w:proofErr w:type="gramStart"/>
      <w:r>
        <w:rPr>
          <w:rFonts w:ascii="宋体" w:hAnsi="宋体" w:hint="eastAsia"/>
          <w:bCs/>
          <w:color w:val="000000"/>
          <w:sz w:val="24"/>
        </w:rPr>
        <w:t>采云</w:t>
      </w:r>
      <w:proofErr w:type="gramEnd"/>
      <w:r>
        <w:rPr>
          <w:rFonts w:ascii="宋体" w:hAnsi="宋体" w:hint="eastAsia"/>
          <w:bCs/>
          <w:color w:val="000000"/>
          <w:sz w:val="24"/>
        </w:rPr>
        <w:t>”系统完成最后报价。</w:t>
      </w:r>
    </w:p>
    <w:p w14:paraId="265506E5"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 xml:space="preserve">27.1.3 </w:t>
      </w:r>
      <w:r>
        <w:rPr>
          <w:rFonts w:ascii="宋体" w:hAnsi="宋体" w:hint="eastAsia"/>
          <w:bCs/>
          <w:color w:val="000000"/>
          <w:sz w:val="24"/>
        </w:rPr>
        <w:t>供应商的最后报价在响应产品数量没有增加，配置、服务没有重大提高的情况下，一般不允许高于第一次的总报价。否则，采购小组有权拒绝该最后报价并不再给予报价补救机会。</w:t>
      </w:r>
    </w:p>
    <w:p w14:paraId="26F64F4B" w14:textId="77777777" w:rsidR="00E26979" w:rsidRDefault="005718CE">
      <w:pPr>
        <w:pStyle w:val="313"/>
        <w:keepNext w:val="0"/>
        <w:keepLines w:val="0"/>
        <w:spacing w:before="0" w:after="0" w:line="500" w:lineRule="exact"/>
        <w:ind w:firstLine="452"/>
        <w:rPr>
          <w:color w:val="000000"/>
          <w:sz w:val="30"/>
          <w:szCs w:val="30"/>
        </w:rPr>
      </w:pPr>
      <w:r>
        <w:rPr>
          <w:rFonts w:hint="eastAsia"/>
          <w:color w:val="000000"/>
          <w:sz w:val="30"/>
          <w:szCs w:val="30"/>
        </w:rPr>
        <w:t>六、</w:t>
      </w:r>
      <w:bookmarkEnd w:id="149"/>
      <w:bookmarkEnd w:id="150"/>
      <w:bookmarkEnd w:id="151"/>
      <w:bookmarkEnd w:id="152"/>
      <w:r>
        <w:rPr>
          <w:rFonts w:hint="eastAsia"/>
          <w:color w:val="000000"/>
          <w:sz w:val="30"/>
          <w:szCs w:val="30"/>
        </w:rPr>
        <w:t>成交</w:t>
      </w:r>
    </w:p>
    <w:p w14:paraId="524CAA64"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53" w:name="_Toc16938554"/>
      <w:bookmarkStart w:id="154" w:name="_Toc513029238"/>
      <w:bookmarkStart w:id="155" w:name="_Toc20823310"/>
      <w:r>
        <w:rPr>
          <w:rFonts w:ascii="宋体" w:eastAsia="宋体" w:hAnsi="宋体" w:hint="eastAsia"/>
          <w:bCs w:val="0"/>
          <w:color w:val="000000"/>
        </w:rPr>
        <w:t>28.</w:t>
      </w:r>
      <w:r>
        <w:rPr>
          <w:rFonts w:ascii="宋体" w:eastAsia="宋体" w:hAnsi="宋体" w:hint="eastAsia"/>
          <w:bCs w:val="0"/>
          <w:color w:val="000000"/>
        </w:rPr>
        <w:t>确定成交供应商</w:t>
      </w:r>
    </w:p>
    <w:p w14:paraId="6231965E" w14:textId="77777777" w:rsidR="00E26979" w:rsidRDefault="005718CE">
      <w:pPr>
        <w:spacing w:line="500" w:lineRule="exact"/>
        <w:ind w:firstLine="480"/>
        <w:rPr>
          <w:rFonts w:ascii="宋体" w:hAnsi="宋体" w:hint="eastAsia"/>
          <w:color w:val="000000"/>
          <w:sz w:val="24"/>
          <w:szCs w:val="24"/>
        </w:rPr>
      </w:pPr>
      <w:r>
        <w:rPr>
          <w:rFonts w:ascii="宋体" w:hAnsi="宋体" w:hint="eastAsia"/>
          <w:bCs/>
          <w:color w:val="000000"/>
          <w:sz w:val="24"/>
        </w:rPr>
        <w:t>28.1</w:t>
      </w:r>
      <w:r>
        <w:rPr>
          <w:rFonts w:ascii="宋体" w:hAnsi="宋体" w:hint="eastAsia"/>
          <w:bCs/>
          <w:color w:val="000000"/>
          <w:sz w:val="24"/>
        </w:rPr>
        <w:t>采购小组根据政府采购相关法律、规章的规定，在供应商的响应情况能保证采购项目质量且最后报价合理的基础上确定其为成交供应商。</w:t>
      </w:r>
    </w:p>
    <w:p w14:paraId="23627E66"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lastRenderedPageBreak/>
        <w:t>28.2</w:t>
      </w:r>
      <w:r>
        <w:rPr>
          <w:rFonts w:ascii="宋体" w:hAnsi="宋体" w:hint="eastAsia"/>
          <w:color w:val="000000"/>
          <w:sz w:val="24"/>
          <w:szCs w:val="24"/>
        </w:rPr>
        <w:t>采购小组根据协商情况编写单一来源评审报告。</w:t>
      </w:r>
    </w:p>
    <w:p w14:paraId="1497D843"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 xml:space="preserve">28.3 </w:t>
      </w:r>
      <w:r>
        <w:rPr>
          <w:rFonts w:ascii="宋体" w:hAnsi="宋体" w:hint="eastAsia"/>
          <w:color w:val="000000"/>
          <w:sz w:val="24"/>
          <w:szCs w:val="24"/>
        </w:rPr>
        <w:t>采购人根据采购小组协商结果确认成交供应商。</w:t>
      </w:r>
    </w:p>
    <w:p w14:paraId="20504793"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28.4</w:t>
      </w:r>
      <w:r>
        <w:rPr>
          <w:rFonts w:ascii="宋体" w:hAnsi="宋体" w:hint="eastAsia"/>
          <w:bCs/>
          <w:color w:val="000000"/>
          <w:sz w:val="24"/>
        </w:rPr>
        <w:t>联合体成交的，联合体各方应当共同与采购人签订合同，就成交项目向采购人承担连带责任。</w:t>
      </w:r>
    </w:p>
    <w:p w14:paraId="42D6A5F3" w14:textId="77777777" w:rsidR="00E26979" w:rsidRDefault="005718CE">
      <w:pPr>
        <w:spacing w:line="500" w:lineRule="exact"/>
        <w:ind w:firstLine="480"/>
        <w:rPr>
          <w:rFonts w:ascii="宋体" w:hAnsi="宋体" w:hint="eastAsia"/>
          <w:bCs/>
          <w:color w:val="000000"/>
          <w:sz w:val="24"/>
        </w:rPr>
      </w:pPr>
      <w:r>
        <w:rPr>
          <w:rFonts w:ascii="宋体" w:hAnsi="宋体" w:hint="eastAsia"/>
          <w:bCs/>
          <w:color w:val="000000"/>
          <w:sz w:val="24"/>
        </w:rPr>
        <w:t>28.5</w:t>
      </w:r>
      <w:r>
        <w:rPr>
          <w:rFonts w:ascii="宋体" w:hAnsi="宋体" w:hint="eastAsia"/>
          <w:bCs/>
          <w:color w:val="000000"/>
          <w:sz w:val="24"/>
        </w:rPr>
        <w:t>采购人确定成交供应商后，采购代理机构将在“江苏政府采购网”发布成交结果公告，公告期限为</w:t>
      </w:r>
      <w:r>
        <w:rPr>
          <w:rFonts w:ascii="宋体" w:hAnsi="宋体" w:hint="eastAsia"/>
          <w:bCs/>
          <w:color w:val="000000"/>
          <w:sz w:val="24"/>
        </w:rPr>
        <w:t>1</w:t>
      </w:r>
      <w:r>
        <w:rPr>
          <w:rFonts w:ascii="宋体" w:hAnsi="宋体" w:hint="eastAsia"/>
          <w:bCs/>
          <w:color w:val="000000"/>
          <w:sz w:val="24"/>
        </w:rPr>
        <w:t>个工作日。</w:t>
      </w:r>
    </w:p>
    <w:p w14:paraId="3FA9230F"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28.6</w:t>
      </w:r>
      <w:r>
        <w:rPr>
          <w:rFonts w:ascii="宋体" w:hAnsi="宋体" w:hint="eastAsia"/>
          <w:color w:val="000000"/>
          <w:sz w:val="24"/>
          <w:szCs w:val="24"/>
        </w:rPr>
        <w:t>若有充分证据证明，成交供应</w:t>
      </w:r>
      <w:proofErr w:type="gramStart"/>
      <w:r>
        <w:rPr>
          <w:rFonts w:ascii="宋体" w:hAnsi="宋体" w:hint="eastAsia"/>
          <w:color w:val="000000"/>
          <w:sz w:val="24"/>
          <w:szCs w:val="24"/>
        </w:rPr>
        <w:t>商出现</w:t>
      </w:r>
      <w:proofErr w:type="gramEnd"/>
      <w:r>
        <w:rPr>
          <w:rFonts w:ascii="宋体" w:hAnsi="宋体" w:hint="eastAsia"/>
          <w:color w:val="000000"/>
          <w:sz w:val="24"/>
          <w:szCs w:val="24"/>
        </w:rPr>
        <w:t>下列情况之一的，一经查实，将被取消成交资格：</w:t>
      </w:r>
    </w:p>
    <w:p w14:paraId="56B2D0BD"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28.6.1</w:t>
      </w:r>
      <w:r>
        <w:rPr>
          <w:rFonts w:ascii="宋体" w:hAnsi="宋体" w:hint="eastAsia"/>
          <w:color w:val="000000"/>
          <w:sz w:val="24"/>
          <w:szCs w:val="24"/>
        </w:rPr>
        <w:t>提供虚假材料谋取成交的。</w:t>
      </w:r>
    </w:p>
    <w:p w14:paraId="24FEB7C8"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28.6.2</w:t>
      </w:r>
      <w:r>
        <w:rPr>
          <w:rFonts w:ascii="宋体" w:hAnsi="宋体" w:hint="eastAsia"/>
          <w:color w:val="000000"/>
          <w:sz w:val="24"/>
          <w:szCs w:val="24"/>
        </w:rPr>
        <w:t>与评审专家、采购人、其他供应商或者采购代理机构工作人员恶意串通的。</w:t>
      </w:r>
    </w:p>
    <w:p w14:paraId="5ADD3451"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28.6.3</w:t>
      </w:r>
      <w:r>
        <w:rPr>
          <w:rFonts w:ascii="宋体" w:hAnsi="宋体" w:hint="eastAsia"/>
          <w:color w:val="000000"/>
          <w:sz w:val="24"/>
          <w:szCs w:val="24"/>
        </w:rPr>
        <w:t>向评审专家、采购人或采购代理机构工作人员行贿或者提供其他不正当利益的。</w:t>
      </w:r>
    </w:p>
    <w:p w14:paraId="732CFE42"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28.6.4</w:t>
      </w:r>
      <w:r>
        <w:rPr>
          <w:rFonts w:ascii="宋体" w:hAnsi="宋体" w:hint="eastAsia"/>
          <w:color w:val="000000"/>
          <w:sz w:val="24"/>
          <w:szCs w:val="24"/>
        </w:rPr>
        <w:t>最后报价明显低于其自身合理成本且又无法提供证明的。</w:t>
      </w:r>
    </w:p>
    <w:p w14:paraId="20232D54"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28.6.5</w:t>
      </w:r>
      <w:r>
        <w:rPr>
          <w:rFonts w:ascii="宋体" w:hAnsi="宋体" w:hint="eastAsia"/>
          <w:color w:val="000000"/>
          <w:sz w:val="24"/>
          <w:szCs w:val="24"/>
        </w:rPr>
        <w:t>不满足本采购文件规定的实质性要求，但在评审过程中又未被采购小组发现的。</w:t>
      </w:r>
    </w:p>
    <w:p w14:paraId="008EB308"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28.6.6</w:t>
      </w:r>
      <w:r>
        <w:rPr>
          <w:rFonts w:ascii="宋体" w:hAnsi="宋体" w:hint="eastAsia"/>
          <w:color w:val="000000"/>
          <w:sz w:val="24"/>
          <w:szCs w:val="24"/>
        </w:rPr>
        <w:t>成交后无正当理由拒不与采购人签订政府采购合同或者未按照采购文件确定的事项签订政府采购合同的。</w:t>
      </w:r>
    </w:p>
    <w:p w14:paraId="7D76E044"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56" w:name="_Toc200451960"/>
      <w:bookmarkEnd w:id="153"/>
      <w:bookmarkEnd w:id="154"/>
      <w:bookmarkEnd w:id="155"/>
      <w:r>
        <w:rPr>
          <w:rFonts w:ascii="宋体" w:eastAsia="宋体" w:hAnsi="宋体" w:hint="eastAsia"/>
          <w:bCs w:val="0"/>
          <w:color w:val="000000"/>
        </w:rPr>
        <w:t>29.</w:t>
      </w:r>
      <w:r>
        <w:rPr>
          <w:rFonts w:ascii="宋体" w:eastAsia="宋体" w:hAnsi="宋体" w:hint="eastAsia"/>
          <w:bCs w:val="0"/>
          <w:color w:val="000000"/>
        </w:rPr>
        <w:t>质疑处理</w:t>
      </w:r>
      <w:bookmarkEnd w:id="156"/>
    </w:p>
    <w:p w14:paraId="548690E8"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 xml:space="preserve">29.1 </w:t>
      </w:r>
      <w:r>
        <w:rPr>
          <w:rFonts w:ascii="宋体" w:hAnsi="宋体" w:hint="eastAsia"/>
          <w:color w:val="000000"/>
          <w:sz w:val="24"/>
          <w:szCs w:val="24"/>
        </w:rPr>
        <w:t>质疑的供应商应当是参与所质疑项目采购活动的供应商。供应商针对采购文件提出书面质疑的，须同时提供对可质疑的采购文件已进行依法获取的证明，且采购人或采购代理机构有权向“苏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”系统平台方进行核实。供应商对可质疑的采购文件已进行依法获取的证明是指：本项目的《投标供应商确认函》和已在“苏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”系统中对本项目采购文件进行有效获取的界面截图（截图上显示供应商名称以及在供应商的界面操作一栏处能够显示“上传文件”按钮的，代表该供应商在本文件有效获取期限内已从“苏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”系统中进行了获取）。</w:t>
      </w:r>
    </w:p>
    <w:p w14:paraId="4971F191"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29.2</w:t>
      </w:r>
      <w:r>
        <w:rPr>
          <w:rFonts w:ascii="宋体" w:hAnsi="宋体" w:hint="eastAsia"/>
          <w:color w:val="000000"/>
          <w:sz w:val="24"/>
          <w:szCs w:val="24"/>
        </w:rPr>
        <w:t>供应商认为采购文件、采购过程和采购结果使自己的权益受到损害的，可以在知道或应知其权益受到损害之日起七个工作日内，以书面形式根据下述</w:t>
      </w:r>
      <w:r>
        <w:rPr>
          <w:rFonts w:ascii="宋体" w:hAnsi="宋体" w:hint="eastAsia"/>
          <w:color w:val="000000"/>
          <w:sz w:val="24"/>
          <w:szCs w:val="24"/>
        </w:rPr>
        <w:t>29.4</w:t>
      </w:r>
      <w:r>
        <w:rPr>
          <w:rFonts w:ascii="宋体" w:hAnsi="宋体" w:hint="eastAsia"/>
          <w:color w:val="000000"/>
          <w:sz w:val="24"/>
          <w:szCs w:val="24"/>
        </w:rPr>
        <w:t>条款的</w:t>
      </w:r>
      <w:r>
        <w:rPr>
          <w:rFonts w:ascii="宋体" w:hAnsi="宋体" w:hint="eastAsia"/>
          <w:color w:val="000000"/>
          <w:sz w:val="24"/>
          <w:szCs w:val="24"/>
        </w:rPr>
        <w:lastRenderedPageBreak/>
        <w:t>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p>
    <w:p w14:paraId="334D26FC"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29.2.1</w:t>
      </w:r>
      <w:r>
        <w:rPr>
          <w:rFonts w:ascii="宋体" w:hAnsi="宋体"/>
          <w:color w:val="000000"/>
          <w:sz w:val="24"/>
          <w:szCs w:val="24"/>
        </w:rPr>
        <w:t>对可以质疑的采购文件质疑的，为收到采购文件之日或者采购文件公告期限届满之日；</w:t>
      </w:r>
    </w:p>
    <w:p w14:paraId="31DD6D2F"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29.2.2</w:t>
      </w:r>
      <w:r>
        <w:rPr>
          <w:rFonts w:ascii="宋体" w:hAnsi="宋体"/>
          <w:color w:val="000000"/>
          <w:sz w:val="24"/>
          <w:szCs w:val="24"/>
        </w:rPr>
        <w:t>对采购过程质疑的，为各采购程序环节结束之日；</w:t>
      </w:r>
    </w:p>
    <w:p w14:paraId="16B28389"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29.2.3</w:t>
      </w:r>
      <w:r>
        <w:rPr>
          <w:rFonts w:ascii="宋体" w:hAnsi="宋体"/>
          <w:color w:val="000000"/>
          <w:sz w:val="24"/>
          <w:szCs w:val="24"/>
        </w:rPr>
        <w:t>对中标或者成交结果质疑的，为中标或者成交结果公告期限届满之日。</w:t>
      </w:r>
    </w:p>
    <w:p w14:paraId="596CE1FB"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供应商应当在法定质疑期内一次性提出针对同一采购程序环节的质疑。供应商如在法定期限内对同一采购程序环节提出多次质疑的，采购代理机构、</w:t>
      </w:r>
      <w:r>
        <w:rPr>
          <w:rFonts w:ascii="宋体" w:hAnsi="宋体"/>
          <w:color w:val="000000"/>
          <w:sz w:val="24"/>
          <w:szCs w:val="24"/>
        </w:rPr>
        <w:t>采购人</w:t>
      </w:r>
      <w:r>
        <w:rPr>
          <w:rFonts w:ascii="宋体" w:hAnsi="宋体" w:hint="eastAsia"/>
          <w:color w:val="000000"/>
          <w:sz w:val="24"/>
          <w:szCs w:val="24"/>
        </w:rPr>
        <w:t>将只对供应商第一次质疑</w:t>
      </w:r>
      <w:proofErr w:type="gramStart"/>
      <w:r>
        <w:rPr>
          <w:rFonts w:ascii="宋体" w:hAnsi="宋体" w:hint="eastAsia"/>
          <w:color w:val="000000"/>
          <w:sz w:val="24"/>
          <w:szCs w:val="24"/>
        </w:rPr>
        <w:t>作出</w:t>
      </w:r>
      <w:proofErr w:type="gramEnd"/>
      <w:r>
        <w:rPr>
          <w:rFonts w:ascii="宋体" w:hAnsi="宋体" w:hint="eastAsia"/>
          <w:color w:val="000000"/>
          <w:sz w:val="24"/>
          <w:szCs w:val="24"/>
        </w:rPr>
        <w:t>答复。</w:t>
      </w:r>
    </w:p>
    <w:p w14:paraId="41263166"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29.3</w:t>
      </w:r>
      <w:r>
        <w:rPr>
          <w:rFonts w:ascii="宋体" w:hint="eastAsia"/>
          <w:bCs/>
          <w:color w:val="000000"/>
          <w:sz w:val="24"/>
          <w:szCs w:val="24"/>
        </w:rPr>
        <w:t>质疑函的质疑事项应具体、明确，并有必要的事实依据和法律依据（格式详见中国政府采购网《政府采购供应商质疑函范本》）。</w:t>
      </w:r>
      <w:r>
        <w:rPr>
          <w:rFonts w:ascii="宋体" w:hAnsi="宋体" w:hint="eastAsia"/>
          <w:color w:val="000000"/>
          <w:sz w:val="24"/>
          <w:szCs w:val="24"/>
        </w:rPr>
        <w:t>供应商如组成联合体参加采购活动，则《质疑函范本》中要求签字、盖章、加盖公章之处，联合体各方均须按要求签字、盖章、加盖公章。</w:t>
      </w:r>
    </w:p>
    <w:p w14:paraId="71420060"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29.4</w:t>
      </w:r>
      <w:r>
        <w:rPr>
          <w:rFonts w:ascii="宋体" w:hAnsi="宋体" w:hint="eastAsia"/>
          <w:color w:val="000000"/>
          <w:sz w:val="24"/>
          <w:szCs w:val="24"/>
        </w:rPr>
        <w:t>供应商（含潜在供应商）对项目属性、采购方式、采购需求、供应商资格条件及审查结果、合同文本的询问、质疑请向采购人提出，由采购人负责答复。供应商对除上述事项以外其他事项的询问、质疑请向采购代理机构提出，由采购代理机构负责答复。</w:t>
      </w:r>
    </w:p>
    <w:p w14:paraId="0C15596A"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采购人、采购代理机构只接收以纸质原件形式送达的质疑，质疑供应商可通过面交或邮寄方式送达（采购人和采购代理机构不接受未填写快递运单的快件）。</w:t>
      </w:r>
    </w:p>
    <w:p w14:paraId="2A13F8C6"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采购人、采购代理机构联系人、联系方式、通信地址见本文件第一章。</w:t>
      </w:r>
    </w:p>
    <w:p w14:paraId="5B3B7F6C"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 xml:space="preserve">29.5 </w:t>
      </w:r>
      <w:r>
        <w:rPr>
          <w:rFonts w:ascii="宋体" w:hAnsi="宋体" w:hint="eastAsia"/>
          <w:color w:val="000000"/>
          <w:sz w:val="24"/>
          <w:szCs w:val="24"/>
        </w:rPr>
        <w:t>以下情形的质疑不予受理</w:t>
      </w:r>
    </w:p>
    <w:p w14:paraId="1494349E"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 xml:space="preserve">29.5.1 </w:t>
      </w:r>
      <w:r>
        <w:rPr>
          <w:rFonts w:ascii="宋体" w:hAnsi="宋体" w:hint="eastAsia"/>
          <w:color w:val="000000"/>
          <w:sz w:val="24"/>
          <w:szCs w:val="24"/>
        </w:rPr>
        <w:t>内容不符合《政府采购质疑和投诉办法》第十二条规定的质疑。</w:t>
      </w:r>
    </w:p>
    <w:p w14:paraId="14B357D6"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 xml:space="preserve">29.5.2 </w:t>
      </w:r>
      <w:r>
        <w:rPr>
          <w:rFonts w:ascii="宋体" w:hAnsi="宋体" w:hint="eastAsia"/>
          <w:color w:val="000000"/>
          <w:sz w:val="24"/>
          <w:szCs w:val="24"/>
        </w:rPr>
        <w:t>超出政府采购法定期限的质疑。</w:t>
      </w:r>
    </w:p>
    <w:p w14:paraId="3F3D5654"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 xml:space="preserve">29.5.3 </w:t>
      </w:r>
      <w:r>
        <w:rPr>
          <w:rFonts w:ascii="宋体" w:hAnsi="宋体" w:hint="eastAsia"/>
          <w:color w:val="000000"/>
          <w:sz w:val="24"/>
          <w:szCs w:val="24"/>
        </w:rPr>
        <w:t>以传真、电子邮件等方式递交的非原件形式的质疑。</w:t>
      </w:r>
    </w:p>
    <w:p w14:paraId="2F25A717"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29.5.4</w:t>
      </w:r>
      <w:r>
        <w:rPr>
          <w:rFonts w:ascii="宋体" w:hAnsi="宋体" w:hint="eastAsia"/>
          <w:color w:val="000000"/>
          <w:sz w:val="24"/>
          <w:szCs w:val="24"/>
        </w:rPr>
        <w:t>未参加采购活动的供应商或在采购活动中自身权益未受到损害的供应商所提出的质疑。</w:t>
      </w:r>
    </w:p>
    <w:p w14:paraId="5287D746"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lastRenderedPageBreak/>
        <w:t>29.5.5</w:t>
      </w:r>
      <w:r>
        <w:rPr>
          <w:rFonts w:ascii="宋体" w:hAnsi="宋体" w:hint="eastAsia"/>
          <w:color w:val="000000"/>
          <w:sz w:val="24"/>
          <w:szCs w:val="24"/>
        </w:rPr>
        <w:t>供应商组成联合体参加采购活动，联合体中任何一方或多方未按要求签字、盖章、加盖公章的质疑。</w:t>
      </w:r>
    </w:p>
    <w:p w14:paraId="405A81EE" w14:textId="77777777" w:rsidR="00E26979" w:rsidRDefault="005718CE">
      <w:pPr>
        <w:spacing w:line="500" w:lineRule="exact"/>
        <w:ind w:firstLine="468"/>
        <w:rPr>
          <w:rFonts w:ascii="宋体" w:hAnsi="宋体" w:hint="eastAsia"/>
          <w:color w:val="000000"/>
          <w:sz w:val="24"/>
          <w:szCs w:val="24"/>
        </w:rPr>
      </w:pPr>
      <w:r>
        <w:rPr>
          <w:rFonts w:ascii="宋体" w:hAnsi="宋体" w:hint="eastAsia"/>
          <w:color w:val="000000"/>
          <w:sz w:val="24"/>
          <w:szCs w:val="24"/>
        </w:rPr>
        <w:t>29.6</w:t>
      </w:r>
      <w:r>
        <w:rPr>
          <w:rFonts w:ascii="宋体" w:hAnsi="宋体" w:hint="eastAsia"/>
          <w:color w:val="000000"/>
          <w:sz w:val="24"/>
          <w:szCs w:val="24"/>
        </w:rPr>
        <w:t>供应商提出书面质疑必须有理、有据，</w:t>
      </w:r>
      <w:r>
        <w:rPr>
          <w:rFonts w:ascii="宋体" w:hAnsi="宋体" w:hint="eastAsia"/>
          <w:bCs/>
          <w:color w:val="000000"/>
          <w:sz w:val="24"/>
        </w:rPr>
        <w:t>如质疑查无实据或供应商捏造事实，提供虚假材料进行恶意质疑或举报，不配合或采用不正当手段干扰政府采购质疑的，</w:t>
      </w:r>
      <w:r>
        <w:rPr>
          <w:rFonts w:ascii="宋体" w:hAnsi="宋体" w:hint="eastAsia"/>
          <w:color w:val="000000"/>
          <w:sz w:val="24"/>
          <w:szCs w:val="24"/>
        </w:rPr>
        <w:t>一经查实，采购代理机构有权依据政府采购的有关规定，报请政府采购监管部门对该供应商进行相应的行政处罚和记录该供应商的失信信息。</w:t>
      </w:r>
    </w:p>
    <w:p w14:paraId="6B3757B5"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r>
        <w:rPr>
          <w:rFonts w:ascii="宋体" w:eastAsia="宋体" w:hAnsi="宋体" w:hint="eastAsia"/>
          <w:bCs w:val="0"/>
          <w:color w:val="000000"/>
        </w:rPr>
        <w:t>30.</w:t>
      </w:r>
      <w:r>
        <w:rPr>
          <w:rFonts w:ascii="宋体" w:eastAsia="宋体" w:hAnsi="宋体" w:hint="eastAsia"/>
          <w:bCs w:val="0"/>
          <w:color w:val="000000"/>
        </w:rPr>
        <w:t>成交通知书</w:t>
      </w:r>
    </w:p>
    <w:p w14:paraId="452CA933"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30.l</w:t>
      </w:r>
      <w:r>
        <w:rPr>
          <w:rFonts w:ascii="宋体" w:hAnsi="宋体" w:hint="eastAsia"/>
          <w:color w:val="000000"/>
          <w:sz w:val="24"/>
          <w:szCs w:val="24"/>
        </w:rPr>
        <w:t>成交结果确定后，采购代理机构将向成交供应商发出成交通知书。</w:t>
      </w:r>
      <w:proofErr w:type="gramStart"/>
      <w:r>
        <w:rPr>
          <w:rFonts w:ascii="宋体" w:hAnsi="宋体" w:hint="eastAsia"/>
          <w:color w:val="000000"/>
          <w:sz w:val="24"/>
          <w:szCs w:val="24"/>
        </w:rPr>
        <w:t>请成交</w:t>
      </w:r>
      <w:proofErr w:type="gramEnd"/>
      <w:r>
        <w:rPr>
          <w:rFonts w:ascii="宋体" w:hAnsi="宋体" w:hint="eastAsia"/>
          <w:color w:val="000000"/>
          <w:sz w:val="24"/>
          <w:szCs w:val="24"/>
        </w:rPr>
        <w:t>供应商在成交结果公告届满之日起</w:t>
      </w:r>
      <w:r>
        <w:rPr>
          <w:rFonts w:ascii="宋体" w:hAnsi="宋体" w:hint="eastAsia"/>
          <w:color w:val="000000"/>
          <w:sz w:val="24"/>
          <w:szCs w:val="24"/>
        </w:rPr>
        <w:t>30</w:t>
      </w:r>
      <w:r>
        <w:rPr>
          <w:rFonts w:ascii="宋体" w:hAnsi="宋体" w:hint="eastAsia"/>
          <w:color w:val="000000"/>
          <w:sz w:val="24"/>
          <w:szCs w:val="24"/>
        </w:rPr>
        <w:t>日内，使用</w:t>
      </w:r>
      <w:r>
        <w:rPr>
          <w:rFonts w:ascii="宋体" w:hAnsi="宋体" w:hint="eastAsia"/>
          <w:color w:val="000000"/>
          <w:sz w:val="24"/>
          <w:szCs w:val="24"/>
        </w:rPr>
        <w:t>CA</w:t>
      </w:r>
      <w:r>
        <w:rPr>
          <w:rFonts w:ascii="宋体" w:hAnsi="宋体" w:hint="eastAsia"/>
          <w:color w:val="000000"/>
          <w:sz w:val="24"/>
          <w:szCs w:val="24"/>
        </w:rPr>
        <w:t>数字证书登录</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szCs w:val="24"/>
        </w:rPr>
        <w:t>及时下载成交通知书。因系统存储空间有限，自成交结果公告届满之日起</w:t>
      </w:r>
      <w:r>
        <w:rPr>
          <w:rFonts w:ascii="宋体" w:hAnsi="宋体" w:hint="eastAsia"/>
          <w:color w:val="000000"/>
          <w:sz w:val="24"/>
          <w:szCs w:val="24"/>
        </w:rPr>
        <w:t>30</w:t>
      </w:r>
      <w:r>
        <w:rPr>
          <w:rFonts w:ascii="宋体" w:hAnsi="宋体" w:hint="eastAsia"/>
          <w:color w:val="000000"/>
          <w:sz w:val="24"/>
          <w:szCs w:val="24"/>
        </w:rPr>
        <w:t>日后，</w:t>
      </w:r>
      <w:r>
        <w:rPr>
          <w:rFonts w:ascii="宋体" w:hAnsi="宋体" w:hint="eastAsia"/>
          <w:bCs/>
          <w:color w:val="000000"/>
          <w:sz w:val="24"/>
          <w:szCs w:val="24"/>
        </w:rPr>
        <w:t>“苏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w:t>
      </w:r>
      <w:r>
        <w:rPr>
          <w:rFonts w:ascii="宋体" w:hAnsi="宋体" w:hint="eastAsia"/>
          <w:color w:val="000000"/>
          <w:sz w:val="24"/>
          <w:szCs w:val="24"/>
        </w:rPr>
        <w:t>不再保证提供下载成交通知书服务，因未及时下载而造成的不利后果</w:t>
      </w:r>
      <w:proofErr w:type="gramStart"/>
      <w:r>
        <w:rPr>
          <w:rFonts w:ascii="宋体" w:hAnsi="宋体" w:hint="eastAsia"/>
          <w:color w:val="000000"/>
          <w:sz w:val="24"/>
          <w:szCs w:val="24"/>
        </w:rPr>
        <w:t>由成交</w:t>
      </w:r>
      <w:proofErr w:type="gramEnd"/>
      <w:r>
        <w:rPr>
          <w:rFonts w:ascii="宋体" w:hAnsi="宋体" w:hint="eastAsia"/>
          <w:color w:val="000000"/>
          <w:sz w:val="24"/>
          <w:szCs w:val="24"/>
        </w:rPr>
        <w:t>供应商自行承担。</w:t>
      </w:r>
    </w:p>
    <w:p w14:paraId="5D63D979"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30.</w:t>
      </w:r>
      <w:r>
        <w:rPr>
          <w:rFonts w:ascii="宋体" w:hAnsi="宋体"/>
          <w:color w:val="000000"/>
          <w:sz w:val="24"/>
          <w:szCs w:val="24"/>
        </w:rPr>
        <w:t>2</w:t>
      </w:r>
      <w:r>
        <w:rPr>
          <w:rFonts w:ascii="宋体" w:hAnsi="宋体" w:hint="eastAsia"/>
          <w:color w:val="000000"/>
          <w:sz w:val="24"/>
          <w:szCs w:val="24"/>
        </w:rPr>
        <w:t>成交通知书将是合同的一个组成部分。对采购人和成交供应商均具有法律效力。成交通知书发出后，采购人改变成交结果的，或者成交供应商放弃成交项目的，应当依法承担法律责任。</w:t>
      </w:r>
    </w:p>
    <w:p w14:paraId="5A9AEFE4" w14:textId="77777777" w:rsidR="00E26979" w:rsidRDefault="005718CE">
      <w:pPr>
        <w:pStyle w:val="313"/>
        <w:keepNext w:val="0"/>
        <w:keepLines w:val="0"/>
        <w:spacing w:before="0" w:after="0" w:line="500" w:lineRule="exact"/>
        <w:ind w:firstLine="452"/>
        <w:rPr>
          <w:color w:val="000000"/>
          <w:sz w:val="30"/>
          <w:szCs w:val="30"/>
        </w:rPr>
      </w:pPr>
      <w:bookmarkStart w:id="157" w:name="_Toc120614220"/>
      <w:bookmarkStart w:id="158" w:name="_Toc20823308"/>
      <w:bookmarkStart w:id="159" w:name="_Toc513029236"/>
      <w:bookmarkStart w:id="160" w:name="_Toc16938552"/>
      <w:r>
        <w:rPr>
          <w:rFonts w:hint="eastAsia"/>
          <w:color w:val="000000"/>
          <w:sz w:val="30"/>
          <w:szCs w:val="30"/>
        </w:rPr>
        <w:t>七、授予合同</w:t>
      </w:r>
      <w:bookmarkEnd w:id="157"/>
    </w:p>
    <w:p w14:paraId="04F1DE1D"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bookmarkStart w:id="161" w:name="_Toc16938553"/>
      <w:bookmarkStart w:id="162" w:name="_Toc513029237"/>
      <w:bookmarkStart w:id="163" w:name="_Toc20823309"/>
      <w:bookmarkEnd w:id="158"/>
      <w:bookmarkEnd w:id="159"/>
      <w:bookmarkEnd w:id="160"/>
      <w:r>
        <w:rPr>
          <w:rFonts w:ascii="宋体" w:eastAsia="宋体" w:hAnsi="宋体" w:hint="eastAsia"/>
          <w:bCs w:val="0"/>
          <w:color w:val="000000"/>
        </w:rPr>
        <w:t>31.</w:t>
      </w:r>
      <w:r>
        <w:rPr>
          <w:rFonts w:ascii="宋体" w:eastAsia="宋体" w:hAnsi="宋体" w:hint="eastAsia"/>
          <w:bCs w:val="0"/>
          <w:color w:val="000000"/>
        </w:rPr>
        <w:t>签订合同</w:t>
      </w:r>
    </w:p>
    <w:p w14:paraId="4DE2C1AC" w14:textId="77777777" w:rsidR="00E26979" w:rsidRDefault="005718CE">
      <w:pPr>
        <w:spacing w:line="500" w:lineRule="exact"/>
        <w:ind w:firstLine="480"/>
        <w:rPr>
          <w:rFonts w:ascii="宋体" w:hAnsi="宋体" w:hint="eastAsia"/>
          <w:color w:val="000000"/>
          <w:sz w:val="24"/>
          <w:szCs w:val="24"/>
        </w:rPr>
      </w:pPr>
      <w:r>
        <w:rPr>
          <w:rFonts w:ascii="宋体" w:hAnsi="宋体" w:hint="eastAsia"/>
          <w:bCs/>
          <w:color w:val="000000"/>
          <w:sz w:val="24"/>
          <w:szCs w:val="24"/>
        </w:rPr>
        <w:t>31.1</w:t>
      </w:r>
      <w:r>
        <w:rPr>
          <w:rFonts w:ascii="宋体" w:hAnsi="宋体" w:hint="eastAsia"/>
          <w:bCs/>
          <w:color w:val="000000"/>
          <w:sz w:val="24"/>
          <w:szCs w:val="24"/>
        </w:rPr>
        <w:t>采购人应当自成交通知书发出之日起三十日内，按照采购文件和成交供应商响应文件的约定，与成交供应商签订政府采购合同。所签订的合同不得对采购文件和成交供应商响应文件作实质性修改。采购人不得向成交供应商提出任何不合理的要求，作为签订合同的条件，不得与成交供应商私下订立背离合同实质性内容的协议。</w:t>
      </w:r>
      <w:r>
        <w:rPr>
          <w:rFonts w:ascii="宋体" w:hAnsi="宋体" w:hint="eastAsia"/>
          <w:color w:val="000000"/>
          <w:sz w:val="24"/>
          <w:szCs w:val="24"/>
        </w:rPr>
        <w:t>采购文件、成交供应商的响应文件及采购过程中有关澄清、承诺文件均应作为合同附件。</w:t>
      </w:r>
    </w:p>
    <w:p w14:paraId="0F2CB3BC"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31.2</w:t>
      </w:r>
      <w:r>
        <w:rPr>
          <w:rFonts w:ascii="宋体" w:hAnsi="宋体" w:hint="eastAsia"/>
          <w:color w:val="000000"/>
          <w:sz w:val="24"/>
          <w:szCs w:val="24"/>
        </w:rPr>
        <w:t>成交</w:t>
      </w:r>
      <w:proofErr w:type="gramStart"/>
      <w:r>
        <w:rPr>
          <w:rFonts w:ascii="宋体" w:hAnsi="宋体" w:hint="eastAsia"/>
          <w:color w:val="000000"/>
          <w:sz w:val="24"/>
          <w:szCs w:val="24"/>
        </w:rPr>
        <w:t>供应商非因</w:t>
      </w:r>
      <w:proofErr w:type="gramEnd"/>
      <w:r>
        <w:rPr>
          <w:rFonts w:ascii="宋体" w:hAnsi="宋体" w:hint="eastAsia"/>
          <w:color w:val="000000"/>
          <w:sz w:val="24"/>
          <w:szCs w:val="24"/>
        </w:rPr>
        <w:t>不可抗力未履行采购、响应文件和合同规定的义务，一经查实，采购代理机构将根据具体情况提请政府采购管理部门</w:t>
      </w:r>
      <w:proofErr w:type="gramStart"/>
      <w:r>
        <w:rPr>
          <w:rFonts w:ascii="宋体" w:hAnsi="宋体" w:hint="eastAsia"/>
          <w:color w:val="000000"/>
          <w:sz w:val="24"/>
          <w:szCs w:val="24"/>
        </w:rPr>
        <w:t>作出</w:t>
      </w:r>
      <w:proofErr w:type="gramEnd"/>
      <w:r>
        <w:rPr>
          <w:rFonts w:ascii="宋体" w:hAnsi="宋体" w:hint="eastAsia"/>
          <w:color w:val="000000"/>
          <w:sz w:val="24"/>
          <w:szCs w:val="24"/>
        </w:rPr>
        <w:t>相应处理。</w:t>
      </w:r>
    </w:p>
    <w:p w14:paraId="40F7FB61"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31.3</w:t>
      </w:r>
      <w:r>
        <w:rPr>
          <w:rFonts w:ascii="宋体" w:hAnsi="宋体" w:hint="eastAsia"/>
          <w:color w:val="000000"/>
          <w:sz w:val="24"/>
          <w:szCs w:val="24"/>
        </w:rPr>
        <w:t>成交供应商向采购人缴纳的履约保证金不超过政府采购合同金额的</w:t>
      </w:r>
      <w:r>
        <w:rPr>
          <w:rFonts w:ascii="宋体" w:hAnsi="宋体" w:hint="eastAsia"/>
          <w:color w:val="000000"/>
          <w:sz w:val="24"/>
          <w:szCs w:val="24"/>
        </w:rPr>
        <w:t>10%</w:t>
      </w:r>
      <w:r>
        <w:rPr>
          <w:rFonts w:ascii="宋体" w:hAnsi="宋体" w:hint="eastAsia"/>
          <w:color w:val="000000"/>
          <w:sz w:val="24"/>
          <w:szCs w:val="24"/>
        </w:rPr>
        <w:t>。收取履约保证金的，采购人应当允许供应商自主选择以支票、</w:t>
      </w:r>
      <w:r>
        <w:rPr>
          <w:rFonts w:ascii="宋体" w:hAnsi="宋体" w:hint="eastAsia"/>
          <w:color w:val="000000"/>
          <w:sz w:val="24"/>
          <w:szCs w:val="24"/>
        </w:rPr>
        <w:t xml:space="preserve"> </w:t>
      </w:r>
      <w:r>
        <w:rPr>
          <w:rFonts w:ascii="宋体" w:hAnsi="宋体" w:hint="eastAsia"/>
          <w:color w:val="000000"/>
          <w:sz w:val="24"/>
          <w:szCs w:val="24"/>
        </w:rPr>
        <w:t>汇票、</w:t>
      </w:r>
      <w:r>
        <w:rPr>
          <w:rFonts w:ascii="宋体" w:hAnsi="宋体" w:hint="eastAsia"/>
          <w:color w:val="000000"/>
          <w:sz w:val="24"/>
          <w:szCs w:val="24"/>
        </w:rPr>
        <w:t xml:space="preserve"> </w:t>
      </w:r>
      <w:r>
        <w:rPr>
          <w:rFonts w:ascii="宋体" w:hAnsi="宋体" w:hint="eastAsia"/>
          <w:color w:val="000000"/>
          <w:sz w:val="24"/>
          <w:szCs w:val="24"/>
        </w:rPr>
        <w:t>本票、</w:t>
      </w:r>
      <w:r>
        <w:rPr>
          <w:rFonts w:ascii="宋体" w:hAnsi="宋体" w:hint="eastAsia"/>
          <w:color w:val="000000"/>
          <w:sz w:val="24"/>
          <w:szCs w:val="24"/>
        </w:rPr>
        <w:t xml:space="preserve"> </w:t>
      </w:r>
      <w:r>
        <w:rPr>
          <w:rFonts w:ascii="宋体" w:hAnsi="宋体" w:hint="eastAsia"/>
          <w:color w:val="000000"/>
          <w:sz w:val="24"/>
          <w:szCs w:val="24"/>
        </w:rPr>
        <w:t>保函等非现金形式缴纳或提交，并与成交供应商在采购合同中约定履约保证金退还的方式、时</w:t>
      </w:r>
      <w:r>
        <w:rPr>
          <w:rFonts w:ascii="宋体" w:hAnsi="宋体" w:hint="eastAsia"/>
          <w:color w:val="000000"/>
          <w:sz w:val="24"/>
          <w:szCs w:val="24"/>
        </w:rPr>
        <w:lastRenderedPageBreak/>
        <w:t>间、条件和不予退还的情形，明确逾期退还履约保证金的违约责任。</w:t>
      </w:r>
    </w:p>
    <w:p w14:paraId="0473880A" w14:textId="77777777" w:rsidR="00E26979" w:rsidRDefault="005718CE">
      <w:pPr>
        <w:pStyle w:val="414"/>
        <w:keepNext w:val="0"/>
        <w:keepLines w:val="0"/>
        <w:spacing w:before="0" w:after="0" w:line="500" w:lineRule="exact"/>
        <w:ind w:firstLine="422"/>
        <w:rPr>
          <w:rFonts w:ascii="宋体" w:eastAsia="宋体" w:hAnsi="宋体" w:hint="eastAsia"/>
          <w:bCs w:val="0"/>
          <w:color w:val="000000"/>
        </w:rPr>
      </w:pPr>
      <w:r>
        <w:rPr>
          <w:rFonts w:ascii="宋体" w:eastAsia="宋体" w:hAnsi="宋体" w:hint="eastAsia"/>
          <w:bCs w:val="0"/>
          <w:color w:val="000000"/>
        </w:rPr>
        <w:t>32.</w:t>
      </w:r>
      <w:r>
        <w:rPr>
          <w:rFonts w:ascii="宋体" w:eastAsia="宋体" w:hAnsi="宋体" w:hint="eastAsia"/>
          <w:bCs w:val="0"/>
          <w:color w:val="000000"/>
        </w:rPr>
        <w:t>服务（包含与服务相关的货物）的追加</w:t>
      </w:r>
    </w:p>
    <w:p w14:paraId="5F36AC44"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32.1</w:t>
      </w:r>
      <w:r>
        <w:rPr>
          <w:rFonts w:ascii="宋体" w:hAnsi="宋体" w:hint="eastAsia"/>
          <w:color w:val="000000"/>
          <w:sz w:val="24"/>
          <w:szCs w:val="24"/>
        </w:rPr>
        <w:t>政府采购合同履行中，采购人需追加与合同标的相同的服务（包含与服务相关的货物），在不改变合同其他条款的前提下，可以与成交供应商协商签订补充合同，但所有补充合同的采购金额不超过原合同金</w:t>
      </w:r>
      <w:r>
        <w:rPr>
          <w:rFonts w:ascii="宋体" w:hAnsi="宋体" w:hint="eastAsia"/>
          <w:color w:val="000000"/>
          <w:sz w:val="24"/>
          <w:szCs w:val="24"/>
        </w:rPr>
        <w:t>额的</w:t>
      </w:r>
      <w:r>
        <w:rPr>
          <w:rFonts w:ascii="宋体" w:hAnsi="宋体" w:hint="eastAsia"/>
          <w:color w:val="000000"/>
          <w:sz w:val="24"/>
          <w:szCs w:val="24"/>
        </w:rPr>
        <w:t>10%</w:t>
      </w:r>
      <w:r>
        <w:rPr>
          <w:rFonts w:ascii="宋体" w:hAnsi="宋体" w:hint="eastAsia"/>
          <w:color w:val="000000"/>
          <w:sz w:val="24"/>
          <w:szCs w:val="24"/>
        </w:rPr>
        <w:t>。</w:t>
      </w:r>
    </w:p>
    <w:p w14:paraId="4F7B953A" w14:textId="77777777" w:rsidR="00E26979" w:rsidRDefault="005718CE">
      <w:pPr>
        <w:pStyle w:val="15"/>
        <w:spacing w:line="360" w:lineRule="auto"/>
        <w:jc w:val="center"/>
        <w:rPr>
          <w:rFonts w:ascii="黑体" w:eastAsia="黑体"/>
          <w:bCs/>
          <w:color w:val="000000"/>
          <w:sz w:val="36"/>
          <w:szCs w:val="36"/>
        </w:rPr>
      </w:pPr>
      <w:bookmarkStart w:id="164" w:name="_Toc479757207"/>
      <w:bookmarkStart w:id="165" w:name="_Toc20823314"/>
      <w:bookmarkStart w:id="166" w:name="_Toc513029242"/>
      <w:bookmarkStart w:id="167" w:name="_Toc16938558"/>
      <w:bookmarkStart w:id="168" w:name="_Toc120614221"/>
      <w:bookmarkEnd w:id="161"/>
      <w:bookmarkEnd w:id="162"/>
      <w:bookmarkEnd w:id="163"/>
      <w:r>
        <w:rPr>
          <w:rFonts w:ascii="宋体" w:hAnsi="宋体"/>
          <w:bCs/>
          <w:color w:val="000000"/>
          <w:sz w:val="24"/>
          <w:shd w:val="clear" w:color="FFFFFF" w:fill="D9D9D9"/>
        </w:rPr>
        <w:br w:type="page" w:clear="all"/>
      </w:r>
      <w:r>
        <w:rPr>
          <w:rFonts w:ascii="黑体" w:eastAsia="黑体" w:hint="eastAsia"/>
          <w:bCs/>
          <w:color w:val="000000"/>
          <w:sz w:val="36"/>
          <w:szCs w:val="36"/>
        </w:rPr>
        <w:lastRenderedPageBreak/>
        <w:t>第三章</w:t>
      </w:r>
      <w:r>
        <w:rPr>
          <w:rFonts w:ascii="黑体" w:eastAsia="黑体" w:hint="eastAsia"/>
          <w:bCs/>
          <w:color w:val="000000"/>
          <w:sz w:val="36"/>
          <w:szCs w:val="36"/>
        </w:rPr>
        <w:t xml:space="preserve">  </w:t>
      </w:r>
      <w:r>
        <w:rPr>
          <w:rFonts w:ascii="黑体" w:eastAsia="黑体" w:hint="eastAsia"/>
          <w:bCs/>
          <w:color w:val="000000"/>
          <w:sz w:val="36"/>
          <w:szCs w:val="36"/>
        </w:rPr>
        <w:t>合同</w:t>
      </w:r>
      <w:bookmarkEnd w:id="164"/>
      <w:bookmarkEnd w:id="165"/>
      <w:bookmarkEnd w:id="166"/>
      <w:bookmarkEnd w:id="167"/>
      <w:bookmarkEnd w:id="168"/>
      <w:r>
        <w:rPr>
          <w:rFonts w:ascii="黑体" w:eastAsia="黑体" w:hint="eastAsia"/>
          <w:bCs/>
          <w:color w:val="000000"/>
          <w:sz w:val="36"/>
          <w:szCs w:val="36"/>
        </w:rPr>
        <w:t>文本</w:t>
      </w:r>
    </w:p>
    <w:p w14:paraId="5318BAD2" w14:textId="77777777" w:rsidR="00E26979" w:rsidRDefault="005718CE">
      <w:pPr>
        <w:jc w:val="center"/>
      </w:pPr>
      <w:bookmarkStart w:id="169" w:name="_Toc513029243"/>
      <w:bookmarkStart w:id="170" w:name="_Toc20823315"/>
      <w:bookmarkStart w:id="171" w:name="_Toc16938559"/>
      <w:r>
        <w:rPr>
          <w:rFonts w:ascii="宋体" w:hAnsi="宋体" w:cs="宋体" w:hint="eastAsia"/>
          <w:sz w:val="24"/>
        </w:rPr>
        <w:t>（格式，投标时不需填写）</w:t>
      </w:r>
    </w:p>
    <w:p w14:paraId="76C3E194" w14:textId="77777777" w:rsidR="00E26979" w:rsidRDefault="00E26979">
      <w:pPr>
        <w:spacing w:line="360" w:lineRule="auto"/>
        <w:rPr>
          <w:rFonts w:ascii="宋体" w:hAnsi="宋体" w:hint="eastAsia"/>
        </w:rPr>
      </w:pPr>
      <w:bookmarkStart w:id="172" w:name="_Hlt16619369"/>
      <w:bookmarkStart w:id="173" w:name="_Hlt16619350"/>
      <w:bookmarkStart w:id="174" w:name="_Toc16938590"/>
      <w:bookmarkStart w:id="175" w:name="_Toc20823346"/>
      <w:bookmarkStart w:id="176" w:name="_Toc120614244"/>
      <w:bookmarkStart w:id="177" w:name="_Toc479757211"/>
      <w:bookmarkStart w:id="178" w:name="_Toc462564139"/>
      <w:bookmarkEnd w:id="169"/>
      <w:bookmarkEnd w:id="170"/>
      <w:bookmarkEnd w:id="171"/>
      <w:bookmarkEnd w:id="172"/>
    </w:p>
    <w:p w14:paraId="53B1DC0E" w14:textId="77777777" w:rsidR="00E26979" w:rsidRDefault="005718CE">
      <w:pPr>
        <w:spacing w:line="360" w:lineRule="auto"/>
        <w:ind w:firstLineChars="200" w:firstLine="480"/>
        <w:rPr>
          <w:rFonts w:ascii="宋体" w:hAnsi="宋体" w:hint="eastAsia"/>
          <w:bCs/>
          <w:color w:val="000000"/>
          <w:sz w:val="24"/>
          <w:u w:val="single"/>
        </w:rPr>
      </w:pPr>
      <w:r>
        <w:rPr>
          <w:rFonts w:ascii="宋体" w:hAnsi="宋体" w:hint="eastAsia"/>
          <w:bCs/>
          <w:color w:val="000000"/>
          <w:sz w:val="24"/>
        </w:rPr>
        <w:t>需方（</w:t>
      </w:r>
      <w:r>
        <w:rPr>
          <w:rFonts w:ascii="宋体" w:hAnsi="宋体" w:hint="eastAsia"/>
          <w:bCs/>
          <w:color w:val="000000"/>
          <w:sz w:val="24"/>
        </w:rPr>
        <w:t>采购</w:t>
      </w:r>
      <w:r>
        <w:rPr>
          <w:rFonts w:ascii="宋体" w:hAnsi="宋体" w:hint="eastAsia"/>
          <w:bCs/>
          <w:color w:val="000000"/>
          <w:sz w:val="24"/>
        </w:rPr>
        <w:t>人）：</w:t>
      </w:r>
      <w:r>
        <w:rPr>
          <w:rFonts w:ascii="宋体" w:hAnsi="宋体" w:hint="eastAsia"/>
          <w:bCs/>
          <w:color w:val="000000"/>
          <w:sz w:val="24"/>
          <w:u w:val="single"/>
        </w:rPr>
        <w:t xml:space="preserve">                        </w:t>
      </w:r>
    </w:p>
    <w:p w14:paraId="6953F780" w14:textId="77777777" w:rsidR="00E26979" w:rsidRDefault="005718CE">
      <w:pPr>
        <w:spacing w:line="360" w:lineRule="auto"/>
        <w:ind w:firstLineChars="200" w:firstLine="480"/>
        <w:rPr>
          <w:rFonts w:ascii="宋体" w:hAnsi="宋体" w:hint="eastAsia"/>
          <w:bCs/>
          <w:color w:val="000000"/>
          <w:sz w:val="24"/>
          <w:u w:val="single"/>
        </w:rPr>
      </w:pPr>
      <w:r>
        <w:rPr>
          <w:rFonts w:ascii="宋体" w:hAnsi="宋体" w:hint="eastAsia"/>
          <w:bCs/>
          <w:color w:val="000000"/>
          <w:sz w:val="24"/>
        </w:rPr>
        <w:t>地址：</w:t>
      </w:r>
      <w:r>
        <w:rPr>
          <w:rFonts w:ascii="宋体" w:hAnsi="宋体" w:hint="eastAsia"/>
          <w:bCs/>
          <w:color w:val="000000"/>
          <w:sz w:val="24"/>
          <w:u w:val="single"/>
        </w:rPr>
        <w:t xml:space="preserve">                                  </w:t>
      </w:r>
    </w:p>
    <w:p w14:paraId="554AD15A" w14:textId="77777777" w:rsidR="00E26979" w:rsidRDefault="005718CE">
      <w:pPr>
        <w:spacing w:line="360" w:lineRule="auto"/>
        <w:ind w:firstLineChars="200" w:firstLine="480"/>
        <w:rPr>
          <w:rFonts w:ascii="宋体" w:hAnsi="宋体" w:hint="eastAsia"/>
          <w:bCs/>
          <w:color w:val="000000"/>
          <w:sz w:val="24"/>
          <w:u w:val="single"/>
        </w:rPr>
      </w:pPr>
      <w:r>
        <w:rPr>
          <w:rFonts w:ascii="宋体" w:hAnsi="宋体" w:hint="eastAsia"/>
          <w:bCs/>
          <w:color w:val="000000"/>
          <w:sz w:val="24"/>
        </w:rPr>
        <w:t>供方（中标方）：</w:t>
      </w:r>
      <w:r>
        <w:rPr>
          <w:rFonts w:ascii="宋体" w:hAnsi="宋体" w:hint="eastAsia"/>
          <w:bCs/>
          <w:color w:val="000000"/>
          <w:sz w:val="24"/>
          <w:u w:val="single"/>
        </w:rPr>
        <w:t xml:space="preserve">                        </w:t>
      </w:r>
    </w:p>
    <w:p w14:paraId="324E3A18" w14:textId="77777777" w:rsidR="00E26979" w:rsidRDefault="005718CE">
      <w:pPr>
        <w:spacing w:line="360" w:lineRule="auto"/>
        <w:ind w:firstLineChars="200" w:firstLine="480"/>
        <w:rPr>
          <w:rFonts w:ascii="宋体" w:hAnsi="宋体" w:hint="eastAsia"/>
          <w:bCs/>
          <w:color w:val="000000"/>
          <w:sz w:val="24"/>
          <w:u w:val="single"/>
        </w:rPr>
      </w:pPr>
      <w:r>
        <w:rPr>
          <w:rFonts w:ascii="宋体" w:hAnsi="宋体" w:hint="eastAsia"/>
          <w:bCs/>
          <w:color w:val="000000"/>
          <w:sz w:val="24"/>
        </w:rPr>
        <w:t>地址：</w:t>
      </w:r>
      <w:r>
        <w:rPr>
          <w:rFonts w:ascii="宋体" w:hAnsi="宋体" w:hint="eastAsia"/>
          <w:bCs/>
          <w:color w:val="000000"/>
          <w:sz w:val="24"/>
          <w:u w:val="single"/>
        </w:rPr>
        <w:t xml:space="preserve">                                  </w:t>
      </w:r>
    </w:p>
    <w:p w14:paraId="7E1780BC"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bCs/>
          <w:color w:val="000000"/>
          <w:sz w:val="24"/>
        </w:rPr>
        <w:t>一、项目编号：</w:t>
      </w:r>
      <w:r>
        <w:rPr>
          <w:rFonts w:ascii="宋体" w:hAnsi="宋体" w:hint="eastAsia"/>
          <w:bCs/>
          <w:color w:val="000000"/>
          <w:sz w:val="24"/>
          <w:u w:val="single"/>
        </w:rPr>
        <w:t xml:space="preserve">                      </w:t>
      </w:r>
    </w:p>
    <w:p w14:paraId="66B29A37"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bCs/>
          <w:color w:val="000000"/>
          <w:sz w:val="24"/>
        </w:rPr>
        <w:t>二、</w:t>
      </w:r>
      <w:r>
        <w:rPr>
          <w:rFonts w:ascii="宋体" w:hAnsi="宋体" w:hint="eastAsia"/>
          <w:bCs/>
          <w:color w:val="000000"/>
          <w:sz w:val="24"/>
        </w:rPr>
        <w:t>采购</w:t>
      </w:r>
      <w:r>
        <w:rPr>
          <w:rFonts w:ascii="宋体" w:hAnsi="宋体" w:hint="eastAsia"/>
          <w:bCs/>
          <w:color w:val="000000"/>
          <w:sz w:val="24"/>
        </w:rPr>
        <w:t>内容：</w:t>
      </w:r>
      <w:r>
        <w:rPr>
          <w:rFonts w:ascii="宋体" w:hAnsi="宋体" w:hint="eastAsia"/>
          <w:bCs/>
          <w:color w:val="000000"/>
          <w:sz w:val="24"/>
          <w:u w:val="single"/>
        </w:rPr>
        <w:t xml:space="preserve">                                                           </w:t>
      </w:r>
    </w:p>
    <w:p w14:paraId="6CD31BCD" w14:textId="77777777" w:rsidR="00E26979" w:rsidRDefault="005718CE">
      <w:pPr>
        <w:tabs>
          <w:tab w:val="left" w:pos="210"/>
          <w:tab w:val="left" w:pos="840"/>
          <w:tab w:val="left" w:pos="1260"/>
        </w:tabs>
        <w:spacing w:line="360" w:lineRule="auto"/>
        <w:ind w:left="480"/>
        <w:rPr>
          <w:rFonts w:ascii="宋体" w:hAnsi="宋体" w:hint="eastAsia"/>
          <w:bCs/>
          <w:color w:val="000000"/>
          <w:sz w:val="24"/>
          <w:u w:val="single"/>
        </w:rPr>
      </w:pPr>
      <w:r>
        <w:rPr>
          <w:rFonts w:ascii="宋体" w:hAnsi="宋体" w:hint="eastAsia"/>
          <w:bCs/>
          <w:color w:val="000000"/>
          <w:sz w:val="24"/>
        </w:rPr>
        <w:t>三、</w:t>
      </w:r>
      <w:r>
        <w:rPr>
          <w:rFonts w:ascii="宋体" w:hAnsi="宋体" w:hint="eastAsia"/>
          <w:bCs/>
          <w:color w:val="000000"/>
          <w:sz w:val="24"/>
        </w:rPr>
        <w:t>成交</w:t>
      </w:r>
      <w:r>
        <w:rPr>
          <w:rFonts w:ascii="宋体" w:hAnsi="宋体" w:hint="eastAsia"/>
          <w:bCs/>
          <w:color w:val="000000"/>
          <w:sz w:val="24"/>
        </w:rPr>
        <w:t>金额：（大写）</w:t>
      </w:r>
      <w:r>
        <w:rPr>
          <w:rFonts w:ascii="宋体" w:hAnsi="宋体" w:hint="eastAsia"/>
          <w:bCs/>
          <w:color w:val="000000"/>
          <w:sz w:val="24"/>
          <w:u w:val="single"/>
        </w:rPr>
        <w:t xml:space="preserve">                             </w:t>
      </w:r>
      <w:r>
        <w:rPr>
          <w:rFonts w:ascii="宋体" w:hAnsi="宋体" w:hint="eastAsia"/>
          <w:bCs/>
          <w:color w:val="000000"/>
          <w:sz w:val="24"/>
        </w:rPr>
        <w:t>；（小写）</w:t>
      </w:r>
      <w:r>
        <w:rPr>
          <w:rFonts w:ascii="宋体" w:hAnsi="宋体" w:hint="eastAsia"/>
          <w:bCs/>
          <w:color w:val="000000"/>
          <w:sz w:val="24"/>
          <w:u w:val="single"/>
        </w:rPr>
        <w:t xml:space="preserve">              </w:t>
      </w:r>
    </w:p>
    <w:p w14:paraId="79DE6FEB"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bCs/>
          <w:color w:val="000000"/>
          <w:sz w:val="24"/>
        </w:rPr>
        <w:t>四、服务质量：</w:t>
      </w:r>
      <w:r>
        <w:rPr>
          <w:rFonts w:ascii="宋体" w:hAnsi="宋体" w:hint="eastAsia"/>
          <w:bCs/>
          <w:color w:val="000000"/>
          <w:sz w:val="24"/>
          <w:u w:val="single"/>
        </w:rPr>
        <w:t xml:space="preserve">                                                              </w:t>
      </w:r>
    </w:p>
    <w:p w14:paraId="657892AA"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bCs/>
          <w:color w:val="000000"/>
          <w:sz w:val="24"/>
        </w:rPr>
        <w:t>五、履行期限及地点和方式：</w:t>
      </w:r>
      <w:r>
        <w:rPr>
          <w:rFonts w:ascii="宋体" w:hAnsi="宋体" w:hint="eastAsia"/>
          <w:bCs/>
          <w:color w:val="000000"/>
          <w:sz w:val="24"/>
          <w:u w:val="single"/>
        </w:rPr>
        <w:t xml:space="preserve">                                              </w:t>
      </w:r>
    </w:p>
    <w:p w14:paraId="5D9F6D2E"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bCs/>
          <w:color w:val="000000"/>
          <w:sz w:val="24"/>
        </w:rPr>
        <w:t>六、支付步骤和办法：</w:t>
      </w:r>
      <w:r>
        <w:rPr>
          <w:rFonts w:ascii="宋体" w:hAnsi="宋体" w:hint="eastAsia"/>
          <w:bCs/>
          <w:color w:val="000000"/>
          <w:sz w:val="24"/>
          <w:u w:val="single"/>
        </w:rPr>
        <w:t>签订合同后</w:t>
      </w:r>
      <w:r>
        <w:rPr>
          <w:rFonts w:ascii="宋体" w:hAnsi="宋体" w:hint="eastAsia"/>
          <w:bCs/>
          <w:color w:val="000000"/>
          <w:sz w:val="24"/>
          <w:u w:val="single"/>
        </w:rPr>
        <w:t>30</w:t>
      </w:r>
      <w:r>
        <w:rPr>
          <w:rFonts w:ascii="宋体" w:hAnsi="宋体" w:hint="eastAsia"/>
          <w:bCs/>
          <w:color w:val="000000"/>
          <w:sz w:val="24"/>
          <w:u w:val="single"/>
        </w:rPr>
        <w:t>日内，甲方凭乙方开具的正规发票一次性支付合同总价款项。</w:t>
      </w:r>
    </w:p>
    <w:p w14:paraId="482C6D5B" w14:textId="77777777" w:rsidR="00E26979" w:rsidRDefault="005718CE">
      <w:pPr>
        <w:tabs>
          <w:tab w:val="left" w:pos="210"/>
          <w:tab w:val="left" w:pos="840"/>
          <w:tab w:val="left" w:pos="1260"/>
        </w:tabs>
        <w:spacing w:line="360" w:lineRule="auto"/>
        <w:ind w:firstLineChars="200" w:firstLine="480"/>
        <w:rPr>
          <w:rFonts w:ascii="宋体" w:hAnsi="宋体" w:hint="eastAsia"/>
          <w:bCs/>
          <w:color w:val="000000"/>
          <w:sz w:val="24"/>
        </w:rPr>
      </w:pPr>
      <w:r>
        <w:rPr>
          <w:rFonts w:ascii="宋体" w:hAnsi="宋体" w:hint="eastAsia"/>
          <w:bCs/>
          <w:color w:val="000000"/>
          <w:sz w:val="24"/>
        </w:rPr>
        <w:t>七、服务考核及违约责任：</w:t>
      </w:r>
      <w:r>
        <w:rPr>
          <w:rFonts w:ascii="宋体" w:hAnsi="宋体" w:hint="eastAsia"/>
          <w:bCs/>
          <w:color w:val="000000"/>
          <w:sz w:val="24"/>
          <w:u w:val="single"/>
        </w:rPr>
        <w:t xml:space="preserve">                                                            </w:t>
      </w:r>
    </w:p>
    <w:p w14:paraId="6B6C0842"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color w:val="000000"/>
          <w:sz w:val="24"/>
        </w:rPr>
        <w:t>八、</w:t>
      </w:r>
      <w:r>
        <w:rPr>
          <w:rFonts w:ascii="宋体" w:hAnsi="宋体"/>
          <w:color w:val="000000"/>
          <w:sz w:val="24"/>
        </w:rPr>
        <w:t>解决争议的方</w:t>
      </w:r>
      <w:r>
        <w:rPr>
          <w:rFonts w:ascii="宋体" w:hAnsi="宋体" w:hint="eastAsia"/>
          <w:color w:val="000000"/>
          <w:sz w:val="24"/>
        </w:rPr>
        <w:t>式：</w:t>
      </w:r>
      <w:r>
        <w:rPr>
          <w:rFonts w:ascii="宋体" w:hAnsi="宋体" w:hint="eastAsia"/>
          <w:color w:val="000000"/>
          <w:sz w:val="24"/>
          <w:u w:val="single"/>
        </w:rPr>
        <w:t xml:space="preserve">  </w:t>
      </w:r>
      <w:r>
        <w:rPr>
          <w:rFonts w:ascii="宋体" w:hAnsi="宋体" w:hint="eastAsia"/>
          <w:color w:val="000000"/>
          <w:sz w:val="24"/>
          <w:u w:val="single"/>
        </w:rPr>
        <w:t>合同履行过程中发生争议，双方尽量协商解决，如协商不成，一方可以向需方所在地人民法院提起诉讼。</w:t>
      </w:r>
      <w:r>
        <w:rPr>
          <w:rFonts w:ascii="宋体" w:hAnsi="宋体" w:hint="eastAsia"/>
          <w:color w:val="000000"/>
          <w:sz w:val="24"/>
          <w:u w:val="single"/>
        </w:rPr>
        <w:t xml:space="preserve">     </w:t>
      </w:r>
    </w:p>
    <w:p w14:paraId="2A85C1C4"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bCs/>
          <w:color w:val="000000"/>
          <w:sz w:val="24"/>
        </w:rPr>
        <w:t>九、</w:t>
      </w:r>
      <w:r>
        <w:rPr>
          <w:rFonts w:ascii="宋体" w:hAnsi="宋体" w:hint="eastAsia"/>
          <w:bCs/>
          <w:color w:val="000000"/>
          <w:sz w:val="24"/>
        </w:rPr>
        <w:t>其他</w:t>
      </w:r>
      <w:r>
        <w:rPr>
          <w:rFonts w:ascii="宋体" w:hAnsi="宋体" w:hint="eastAsia"/>
          <w:bCs/>
          <w:color w:val="000000"/>
          <w:sz w:val="24"/>
        </w:rPr>
        <w:t>事项：</w:t>
      </w:r>
      <w:r>
        <w:rPr>
          <w:rFonts w:ascii="宋体" w:hAnsi="宋体" w:hint="eastAsia"/>
          <w:bCs/>
          <w:color w:val="000000"/>
          <w:sz w:val="24"/>
          <w:u w:val="single"/>
        </w:rPr>
        <w:t xml:space="preserve">                                                             </w:t>
      </w:r>
    </w:p>
    <w:p w14:paraId="6867445B" w14:textId="77777777" w:rsidR="00E26979" w:rsidRDefault="005718CE">
      <w:pPr>
        <w:tabs>
          <w:tab w:val="left" w:pos="210"/>
          <w:tab w:val="left" w:pos="840"/>
          <w:tab w:val="left" w:pos="1260"/>
        </w:tabs>
        <w:spacing w:line="360" w:lineRule="auto"/>
        <w:ind w:left="480"/>
        <w:rPr>
          <w:rFonts w:ascii="宋体" w:hAnsi="宋体" w:hint="eastAsia"/>
          <w:bCs/>
          <w:color w:val="000000"/>
          <w:sz w:val="24"/>
        </w:rPr>
      </w:pPr>
      <w:r>
        <w:rPr>
          <w:rFonts w:ascii="宋体" w:hAnsi="宋体" w:hint="eastAsia"/>
          <w:bCs/>
          <w:color w:val="000000"/>
          <w:sz w:val="24"/>
        </w:rPr>
        <w:t>十、合同不可分割部分：</w:t>
      </w:r>
    </w:p>
    <w:p w14:paraId="5CB65430" w14:textId="77777777" w:rsidR="00E26979" w:rsidRDefault="005718CE">
      <w:pPr>
        <w:tabs>
          <w:tab w:val="left" w:pos="210"/>
          <w:tab w:val="left" w:pos="420"/>
          <w:tab w:val="left" w:pos="1155"/>
        </w:tabs>
        <w:spacing w:line="360" w:lineRule="auto"/>
        <w:ind w:firstLineChars="200" w:firstLine="480"/>
        <w:rPr>
          <w:rFonts w:ascii="宋体" w:hAnsi="宋体" w:hint="eastAsia"/>
          <w:bCs/>
          <w:color w:val="000000"/>
          <w:sz w:val="24"/>
        </w:rPr>
      </w:pPr>
      <w:r>
        <w:rPr>
          <w:rFonts w:ascii="宋体" w:hAnsi="宋体" w:hint="eastAsia"/>
          <w:bCs/>
          <w:color w:val="000000"/>
          <w:sz w:val="24"/>
        </w:rPr>
        <w:t>采购文件</w:t>
      </w:r>
      <w:r>
        <w:rPr>
          <w:rFonts w:ascii="宋体" w:hAnsi="宋体" w:hint="eastAsia"/>
          <w:bCs/>
          <w:color w:val="000000"/>
          <w:sz w:val="24"/>
        </w:rPr>
        <w:t>、</w:t>
      </w:r>
      <w:r>
        <w:rPr>
          <w:rFonts w:ascii="宋体" w:hAnsi="宋体" w:hint="eastAsia"/>
          <w:bCs/>
          <w:color w:val="000000"/>
          <w:sz w:val="24"/>
        </w:rPr>
        <w:t>响应文件</w:t>
      </w:r>
      <w:r>
        <w:rPr>
          <w:rFonts w:ascii="宋体" w:hAnsi="宋体" w:hint="eastAsia"/>
          <w:bCs/>
          <w:color w:val="000000"/>
          <w:sz w:val="24"/>
        </w:rPr>
        <w:t>、合同条款及中标通知书，供方在投标、评标过程中所作其它有关承诺、声明、书面澄清等均为合同不可分割的部分，与主合同具有同等法律效力。</w:t>
      </w:r>
    </w:p>
    <w:p w14:paraId="59C89C50" w14:textId="77777777" w:rsidR="00E26979" w:rsidRDefault="005718CE">
      <w:pPr>
        <w:tabs>
          <w:tab w:val="left" w:pos="210"/>
          <w:tab w:val="left" w:pos="840"/>
          <w:tab w:val="left" w:pos="1155"/>
        </w:tabs>
        <w:spacing w:line="360" w:lineRule="auto"/>
        <w:ind w:left="480"/>
        <w:rPr>
          <w:rFonts w:ascii="宋体" w:hAnsi="宋体" w:hint="eastAsia"/>
          <w:bCs/>
          <w:color w:val="000000"/>
          <w:sz w:val="24"/>
        </w:rPr>
      </w:pPr>
      <w:r>
        <w:rPr>
          <w:rFonts w:ascii="宋体" w:hAnsi="宋体" w:hint="eastAsia"/>
          <w:bCs/>
          <w:color w:val="000000"/>
          <w:sz w:val="24"/>
        </w:rPr>
        <w:t>十一、合同备案：</w:t>
      </w:r>
    </w:p>
    <w:p w14:paraId="002191F7" w14:textId="77777777" w:rsidR="00E26979" w:rsidRDefault="005718CE">
      <w:pPr>
        <w:tabs>
          <w:tab w:val="left" w:pos="210"/>
          <w:tab w:val="left" w:pos="840"/>
          <w:tab w:val="left" w:pos="1155"/>
        </w:tabs>
        <w:spacing w:line="360" w:lineRule="auto"/>
        <w:ind w:left="480"/>
        <w:rPr>
          <w:rFonts w:ascii="宋体" w:hAnsi="宋体" w:hint="eastAsia"/>
          <w:color w:val="000000"/>
          <w:sz w:val="24"/>
        </w:rPr>
      </w:pPr>
      <w:r>
        <w:rPr>
          <w:rFonts w:ascii="宋体" w:hAnsi="宋体" w:hint="eastAsia"/>
          <w:color w:val="000000"/>
          <w:sz w:val="24"/>
        </w:rPr>
        <w:t>本合同一式伍份，</w:t>
      </w:r>
      <w:r>
        <w:rPr>
          <w:rFonts w:ascii="宋体" w:hAnsi="宋体" w:hint="eastAsia"/>
          <w:bCs/>
          <w:color w:val="000000"/>
          <w:sz w:val="24"/>
        </w:rPr>
        <w:t>供需双方各执贰份，</w:t>
      </w:r>
      <w:proofErr w:type="gramStart"/>
      <w:r>
        <w:rPr>
          <w:rFonts w:ascii="宋体" w:hAnsi="宋体" w:hint="eastAsia"/>
          <w:bCs/>
          <w:color w:val="000000"/>
          <w:sz w:val="24"/>
        </w:rPr>
        <w:t>普信国际</w:t>
      </w:r>
      <w:proofErr w:type="gramEnd"/>
      <w:r>
        <w:rPr>
          <w:rFonts w:ascii="宋体" w:hAnsi="宋体" w:hint="eastAsia"/>
          <w:bCs/>
          <w:color w:val="000000"/>
          <w:sz w:val="24"/>
        </w:rPr>
        <w:t>工程咨询有限公司执壹份。</w:t>
      </w:r>
    </w:p>
    <w:p w14:paraId="22E96F99" w14:textId="77777777" w:rsidR="00E26979" w:rsidRDefault="005718CE">
      <w:pPr>
        <w:tabs>
          <w:tab w:val="left" w:pos="210"/>
          <w:tab w:val="left" w:pos="840"/>
          <w:tab w:val="left" w:pos="1155"/>
        </w:tabs>
        <w:spacing w:line="360" w:lineRule="auto"/>
        <w:ind w:left="480"/>
        <w:rPr>
          <w:rFonts w:ascii="宋体" w:hAnsi="宋体" w:hint="eastAsia"/>
          <w:bCs/>
          <w:color w:val="000000"/>
          <w:sz w:val="24"/>
        </w:rPr>
      </w:pPr>
      <w:r>
        <w:rPr>
          <w:rFonts w:ascii="宋体" w:hAnsi="宋体" w:hint="eastAsia"/>
          <w:bCs/>
          <w:color w:val="000000"/>
          <w:sz w:val="24"/>
        </w:rPr>
        <w:t>十二、合同生效：</w:t>
      </w:r>
    </w:p>
    <w:p w14:paraId="706B0344" w14:textId="77777777" w:rsidR="00E26979" w:rsidRDefault="005718CE">
      <w:pPr>
        <w:tabs>
          <w:tab w:val="left" w:pos="210"/>
          <w:tab w:val="left" w:pos="840"/>
          <w:tab w:val="left" w:pos="1155"/>
        </w:tabs>
        <w:spacing w:line="360" w:lineRule="auto"/>
        <w:ind w:firstLineChars="200" w:firstLine="480"/>
        <w:rPr>
          <w:rFonts w:ascii="宋体" w:hAnsi="宋体" w:hint="eastAsia"/>
          <w:bCs/>
          <w:color w:val="000000"/>
          <w:sz w:val="24"/>
        </w:rPr>
      </w:pPr>
      <w:r>
        <w:rPr>
          <w:rFonts w:ascii="宋体" w:hAnsi="宋体" w:hint="eastAsia"/>
          <w:bCs/>
          <w:color w:val="000000"/>
          <w:sz w:val="24"/>
        </w:rPr>
        <w:t>本合同由供需双方签字、盖章。</w:t>
      </w:r>
    </w:p>
    <w:p w14:paraId="54694941" w14:textId="77777777" w:rsidR="00E26979" w:rsidRDefault="005718CE">
      <w:pPr>
        <w:spacing w:line="360" w:lineRule="auto"/>
        <w:ind w:firstLineChars="200" w:firstLine="480"/>
        <w:rPr>
          <w:rFonts w:ascii="宋体" w:hAnsi="宋体" w:hint="eastAsia"/>
          <w:bCs/>
          <w:color w:val="000000"/>
          <w:sz w:val="24"/>
          <w:u w:val="single"/>
        </w:rPr>
      </w:pPr>
      <w:r>
        <w:rPr>
          <w:rFonts w:ascii="宋体" w:hAnsi="宋体" w:hint="eastAsia"/>
          <w:bCs/>
          <w:color w:val="000000"/>
          <w:sz w:val="24"/>
        </w:rPr>
        <w:t>需方（</w:t>
      </w:r>
      <w:r>
        <w:rPr>
          <w:rFonts w:ascii="宋体" w:hAnsi="宋体" w:hint="eastAsia"/>
          <w:bCs/>
          <w:color w:val="000000"/>
          <w:sz w:val="24"/>
        </w:rPr>
        <w:t>采购人</w:t>
      </w:r>
      <w:r>
        <w:rPr>
          <w:rFonts w:ascii="宋体" w:hAnsi="宋体" w:hint="eastAsia"/>
          <w:bCs/>
          <w:color w:val="000000"/>
          <w:sz w:val="24"/>
        </w:rPr>
        <w:t>）：</w:t>
      </w:r>
      <w:r>
        <w:rPr>
          <w:rFonts w:ascii="宋体" w:hAnsi="宋体" w:hint="eastAsia"/>
          <w:bCs/>
          <w:color w:val="000000"/>
          <w:sz w:val="24"/>
          <w:u w:val="single"/>
        </w:rPr>
        <w:t xml:space="preserve">                 </w:t>
      </w:r>
      <w:r>
        <w:rPr>
          <w:rFonts w:ascii="宋体" w:hAnsi="宋体" w:hint="eastAsia"/>
          <w:bCs/>
          <w:color w:val="000000"/>
          <w:sz w:val="24"/>
        </w:rPr>
        <w:t xml:space="preserve">      </w:t>
      </w:r>
      <w:r>
        <w:rPr>
          <w:rFonts w:ascii="宋体" w:hAnsi="宋体" w:hint="eastAsia"/>
          <w:bCs/>
          <w:color w:val="000000"/>
          <w:sz w:val="24"/>
        </w:rPr>
        <w:t>供方（中标方）：</w:t>
      </w:r>
      <w:r>
        <w:rPr>
          <w:rFonts w:ascii="宋体" w:hAnsi="宋体" w:hint="eastAsia"/>
          <w:bCs/>
          <w:color w:val="000000"/>
          <w:sz w:val="24"/>
          <w:u w:val="single"/>
        </w:rPr>
        <w:t xml:space="preserve">      </w:t>
      </w:r>
      <w:r>
        <w:rPr>
          <w:rFonts w:ascii="宋体" w:hAnsi="宋体" w:hint="eastAsia"/>
          <w:bCs/>
          <w:color w:val="000000"/>
          <w:sz w:val="24"/>
        </w:rPr>
        <w:t>（盖章）</w:t>
      </w:r>
      <w:r>
        <w:rPr>
          <w:rFonts w:ascii="宋体" w:hAnsi="宋体" w:hint="eastAsia"/>
          <w:bCs/>
          <w:color w:val="000000"/>
          <w:sz w:val="24"/>
          <w:u w:val="single"/>
        </w:rPr>
        <w:t xml:space="preserve">          </w:t>
      </w:r>
    </w:p>
    <w:p w14:paraId="662C1EB3" w14:textId="77777777" w:rsidR="00E26979" w:rsidRDefault="005718CE">
      <w:pPr>
        <w:spacing w:line="360" w:lineRule="auto"/>
        <w:ind w:firstLineChars="200" w:firstLine="480"/>
        <w:rPr>
          <w:rFonts w:ascii="宋体" w:hAnsi="宋体" w:hint="eastAsia"/>
          <w:bCs/>
          <w:color w:val="000000"/>
          <w:sz w:val="24"/>
          <w:u w:val="single"/>
        </w:rPr>
      </w:pPr>
      <w:r>
        <w:rPr>
          <w:rFonts w:ascii="宋体" w:hAnsi="宋体" w:hint="eastAsia"/>
          <w:bCs/>
          <w:color w:val="000000"/>
          <w:sz w:val="24"/>
        </w:rPr>
        <w:t>法定（授权）代表人：</w:t>
      </w:r>
      <w:r>
        <w:rPr>
          <w:rFonts w:ascii="宋体" w:hAnsi="宋体" w:hint="eastAsia"/>
          <w:bCs/>
          <w:color w:val="000000"/>
          <w:sz w:val="24"/>
          <w:u w:val="single"/>
        </w:rPr>
        <w:t xml:space="preserve">             </w:t>
      </w:r>
      <w:r>
        <w:rPr>
          <w:rFonts w:ascii="宋体" w:hAnsi="宋体" w:hint="eastAsia"/>
          <w:bCs/>
          <w:color w:val="000000"/>
          <w:sz w:val="24"/>
        </w:rPr>
        <w:t xml:space="preserve">      </w:t>
      </w:r>
      <w:r>
        <w:rPr>
          <w:rFonts w:ascii="宋体" w:hAnsi="宋体" w:hint="eastAsia"/>
          <w:bCs/>
          <w:color w:val="000000"/>
          <w:sz w:val="24"/>
        </w:rPr>
        <w:t>法定（授权）代表人：</w:t>
      </w:r>
      <w:r>
        <w:rPr>
          <w:rFonts w:ascii="宋体" w:hAnsi="宋体" w:hint="eastAsia"/>
          <w:bCs/>
          <w:color w:val="000000"/>
          <w:sz w:val="24"/>
          <w:u w:val="single"/>
        </w:rPr>
        <w:t xml:space="preserve">                   </w:t>
      </w:r>
    </w:p>
    <w:p w14:paraId="45A29BEF" w14:textId="77777777" w:rsidR="00E26979" w:rsidRDefault="005718CE">
      <w:pPr>
        <w:spacing w:line="360" w:lineRule="auto"/>
        <w:ind w:firstLineChars="200" w:firstLine="480"/>
        <w:rPr>
          <w:rFonts w:ascii="宋体" w:hAnsi="宋体" w:hint="eastAsia"/>
          <w:bCs/>
          <w:color w:val="000000"/>
          <w:sz w:val="24"/>
          <w:u w:val="single"/>
        </w:rPr>
      </w:pPr>
      <w:r>
        <w:rPr>
          <w:rFonts w:ascii="宋体" w:hAnsi="宋体" w:hint="eastAsia"/>
          <w:bCs/>
          <w:color w:val="000000"/>
          <w:sz w:val="24"/>
          <w:u w:val="single"/>
        </w:rPr>
        <w:t xml:space="preserve">        </w:t>
      </w:r>
      <w:r>
        <w:rPr>
          <w:rFonts w:ascii="宋体" w:hAnsi="宋体" w:hint="eastAsia"/>
          <w:bCs/>
          <w:color w:val="000000"/>
          <w:sz w:val="24"/>
        </w:rPr>
        <w:t>年</w:t>
      </w:r>
      <w:r>
        <w:rPr>
          <w:rFonts w:ascii="宋体" w:hAnsi="宋体" w:hint="eastAsia"/>
          <w:bCs/>
          <w:color w:val="000000"/>
          <w:sz w:val="24"/>
          <w:u w:val="single"/>
        </w:rPr>
        <w:t xml:space="preserve">      </w:t>
      </w:r>
      <w:r>
        <w:rPr>
          <w:rFonts w:ascii="宋体" w:hAnsi="宋体" w:hint="eastAsia"/>
          <w:bCs/>
          <w:color w:val="000000"/>
          <w:sz w:val="24"/>
        </w:rPr>
        <w:t>月</w:t>
      </w:r>
      <w:r>
        <w:rPr>
          <w:rFonts w:ascii="宋体" w:hAnsi="宋体" w:hint="eastAsia"/>
          <w:bCs/>
          <w:color w:val="000000"/>
          <w:sz w:val="24"/>
          <w:u w:val="single"/>
        </w:rPr>
        <w:t xml:space="preserve">       </w:t>
      </w:r>
      <w:r>
        <w:rPr>
          <w:rFonts w:ascii="宋体" w:hAnsi="宋体" w:hint="eastAsia"/>
          <w:bCs/>
          <w:color w:val="000000"/>
          <w:sz w:val="24"/>
        </w:rPr>
        <w:t>日</w:t>
      </w:r>
      <w:r>
        <w:rPr>
          <w:rFonts w:ascii="宋体" w:hAnsi="宋体" w:hint="eastAsia"/>
          <w:bCs/>
          <w:color w:val="000000"/>
          <w:sz w:val="24"/>
        </w:rPr>
        <w:t xml:space="preserve">             </w:t>
      </w:r>
      <w:r>
        <w:rPr>
          <w:rFonts w:ascii="宋体" w:hAnsi="宋体" w:hint="eastAsia"/>
          <w:bCs/>
          <w:color w:val="000000"/>
          <w:sz w:val="24"/>
          <w:u w:val="single"/>
        </w:rPr>
        <w:t xml:space="preserve">        </w:t>
      </w:r>
      <w:r>
        <w:rPr>
          <w:rFonts w:ascii="宋体" w:hAnsi="宋体" w:hint="eastAsia"/>
          <w:bCs/>
          <w:color w:val="000000"/>
          <w:sz w:val="24"/>
        </w:rPr>
        <w:t>年</w:t>
      </w:r>
      <w:r>
        <w:rPr>
          <w:rFonts w:ascii="宋体" w:hAnsi="宋体" w:hint="eastAsia"/>
          <w:bCs/>
          <w:color w:val="000000"/>
          <w:sz w:val="24"/>
          <w:u w:val="single"/>
        </w:rPr>
        <w:t xml:space="preserve">      </w:t>
      </w:r>
      <w:r>
        <w:rPr>
          <w:rFonts w:ascii="宋体" w:hAnsi="宋体" w:hint="eastAsia"/>
          <w:bCs/>
          <w:color w:val="000000"/>
          <w:sz w:val="24"/>
        </w:rPr>
        <w:t>月</w:t>
      </w:r>
      <w:r>
        <w:rPr>
          <w:rFonts w:ascii="宋体" w:hAnsi="宋体" w:hint="eastAsia"/>
          <w:bCs/>
          <w:color w:val="000000"/>
          <w:sz w:val="24"/>
          <w:u w:val="single"/>
        </w:rPr>
        <w:t xml:space="preserve">       </w:t>
      </w:r>
      <w:r>
        <w:rPr>
          <w:rFonts w:ascii="宋体" w:hAnsi="宋体" w:hint="eastAsia"/>
          <w:bCs/>
          <w:color w:val="000000"/>
          <w:sz w:val="24"/>
        </w:rPr>
        <w:t>日</w:t>
      </w:r>
      <w:r>
        <w:rPr>
          <w:rFonts w:ascii="宋体" w:hAnsi="宋体" w:hint="eastAsia"/>
          <w:bCs/>
          <w:color w:val="000000"/>
          <w:sz w:val="24"/>
        </w:rPr>
        <w:t xml:space="preserve">                               </w:t>
      </w:r>
    </w:p>
    <w:p w14:paraId="0A44F0AD" w14:textId="77777777" w:rsidR="00E26979" w:rsidRDefault="005718CE">
      <w:pPr>
        <w:spacing w:line="360" w:lineRule="auto"/>
        <w:ind w:firstLineChars="200" w:firstLine="480"/>
        <w:rPr>
          <w:rFonts w:ascii="宋体" w:hAnsi="宋体" w:hint="eastAsia"/>
          <w:bCs/>
          <w:color w:val="000000"/>
          <w:sz w:val="24"/>
        </w:rPr>
      </w:pPr>
      <w:r>
        <w:rPr>
          <w:rFonts w:ascii="宋体" w:hAnsi="宋体" w:hint="eastAsia"/>
          <w:bCs/>
          <w:color w:val="000000"/>
          <w:sz w:val="24"/>
        </w:rPr>
        <w:t>见证方：</w:t>
      </w:r>
      <w:proofErr w:type="gramStart"/>
      <w:r>
        <w:rPr>
          <w:rFonts w:ascii="宋体" w:hAnsi="宋体" w:hint="eastAsia"/>
          <w:bCs/>
          <w:color w:val="000000"/>
          <w:sz w:val="24"/>
        </w:rPr>
        <w:t>普信国际</w:t>
      </w:r>
      <w:proofErr w:type="gramEnd"/>
      <w:r>
        <w:rPr>
          <w:rFonts w:ascii="宋体" w:hAnsi="宋体" w:hint="eastAsia"/>
          <w:bCs/>
          <w:color w:val="000000"/>
          <w:sz w:val="24"/>
        </w:rPr>
        <w:t>工程咨询有限公司（盖章）</w:t>
      </w:r>
      <w:r>
        <w:rPr>
          <w:rFonts w:ascii="宋体" w:hAnsi="宋体" w:hint="eastAsia"/>
          <w:bCs/>
          <w:color w:val="000000"/>
          <w:sz w:val="24"/>
        </w:rPr>
        <w:t xml:space="preserve">  </w:t>
      </w:r>
      <w:r>
        <w:rPr>
          <w:rFonts w:ascii="宋体" w:hAnsi="宋体" w:hint="eastAsia"/>
          <w:bCs/>
          <w:color w:val="000000"/>
          <w:sz w:val="24"/>
        </w:rPr>
        <w:t>供方户名：</w:t>
      </w:r>
      <w:r>
        <w:rPr>
          <w:rFonts w:ascii="宋体" w:hAnsi="宋体" w:hint="eastAsia"/>
          <w:bCs/>
          <w:color w:val="000000"/>
          <w:sz w:val="24"/>
        </w:rPr>
        <w:t xml:space="preserve">                             </w:t>
      </w:r>
    </w:p>
    <w:p w14:paraId="11D1CFF4" w14:textId="77777777" w:rsidR="00E26979" w:rsidRDefault="005718CE">
      <w:pPr>
        <w:spacing w:line="360" w:lineRule="auto"/>
        <w:ind w:firstLineChars="200" w:firstLine="480"/>
        <w:rPr>
          <w:rFonts w:ascii="宋体" w:hAnsi="宋体" w:hint="eastAsia"/>
          <w:bCs/>
          <w:color w:val="000000"/>
          <w:sz w:val="24"/>
        </w:rPr>
      </w:pPr>
      <w:r>
        <w:rPr>
          <w:rFonts w:ascii="宋体" w:hAnsi="宋体" w:hint="eastAsia"/>
          <w:bCs/>
          <w:color w:val="000000"/>
          <w:sz w:val="24"/>
        </w:rPr>
        <w:lastRenderedPageBreak/>
        <w:t>见证人：</w:t>
      </w:r>
      <w:r>
        <w:rPr>
          <w:rFonts w:ascii="宋体" w:hAnsi="宋体" w:hint="eastAsia"/>
          <w:bCs/>
          <w:color w:val="000000"/>
          <w:sz w:val="24"/>
        </w:rPr>
        <w:t xml:space="preserve">                                  </w:t>
      </w:r>
      <w:r>
        <w:rPr>
          <w:rFonts w:ascii="宋体" w:hAnsi="宋体" w:hint="eastAsia"/>
          <w:bCs/>
          <w:color w:val="000000"/>
          <w:sz w:val="24"/>
        </w:rPr>
        <w:t>供方开户银行：</w:t>
      </w:r>
      <w:r>
        <w:rPr>
          <w:rFonts w:ascii="宋体" w:hAnsi="宋体" w:hint="eastAsia"/>
          <w:bCs/>
          <w:color w:val="000000"/>
          <w:sz w:val="24"/>
        </w:rPr>
        <w:t xml:space="preserve">                         </w:t>
      </w:r>
    </w:p>
    <w:p w14:paraId="39237279" w14:textId="77777777" w:rsidR="00E26979" w:rsidRDefault="005718CE">
      <w:pPr>
        <w:spacing w:line="360" w:lineRule="auto"/>
        <w:rPr>
          <w:rFonts w:ascii="宋体" w:hAnsi="宋体" w:hint="eastAsia"/>
          <w:bCs/>
          <w:color w:val="000000"/>
          <w:sz w:val="24"/>
          <w:u w:val="single"/>
        </w:rPr>
      </w:pPr>
      <w:r>
        <w:rPr>
          <w:rFonts w:ascii="宋体" w:hAnsi="宋体" w:hint="eastAsia"/>
          <w:bCs/>
          <w:color w:val="000000"/>
          <w:sz w:val="24"/>
        </w:rPr>
        <w:t xml:space="preserve">         </w:t>
      </w:r>
      <w:r>
        <w:rPr>
          <w:rFonts w:ascii="宋体" w:hAnsi="宋体"/>
          <w:bCs/>
          <w:color w:val="000000"/>
          <w:sz w:val="24"/>
        </w:rPr>
        <w:t xml:space="preserve">    </w:t>
      </w:r>
      <w:r>
        <w:rPr>
          <w:rFonts w:ascii="宋体" w:hAnsi="宋体" w:hint="eastAsia"/>
          <w:bCs/>
          <w:color w:val="000000"/>
          <w:sz w:val="24"/>
        </w:rPr>
        <w:t xml:space="preserve">   </w:t>
      </w:r>
      <w:r>
        <w:rPr>
          <w:rFonts w:ascii="宋体" w:hAnsi="宋体" w:hint="eastAsia"/>
          <w:bCs/>
          <w:color w:val="000000"/>
          <w:sz w:val="24"/>
          <w:u w:val="single"/>
        </w:rPr>
        <w:t xml:space="preserve">        </w:t>
      </w:r>
      <w:r>
        <w:rPr>
          <w:rFonts w:ascii="宋体" w:hAnsi="宋体" w:hint="eastAsia"/>
          <w:bCs/>
          <w:color w:val="000000"/>
          <w:sz w:val="24"/>
        </w:rPr>
        <w:t>年</w:t>
      </w:r>
      <w:r>
        <w:rPr>
          <w:rFonts w:ascii="宋体" w:hAnsi="宋体" w:hint="eastAsia"/>
          <w:bCs/>
          <w:color w:val="000000"/>
          <w:sz w:val="24"/>
          <w:u w:val="single"/>
        </w:rPr>
        <w:t xml:space="preserve">      </w:t>
      </w:r>
      <w:r>
        <w:rPr>
          <w:rFonts w:ascii="宋体" w:hAnsi="宋体" w:hint="eastAsia"/>
          <w:bCs/>
          <w:color w:val="000000"/>
          <w:sz w:val="24"/>
        </w:rPr>
        <w:t>月</w:t>
      </w:r>
      <w:r>
        <w:rPr>
          <w:rFonts w:ascii="宋体" w:hAnsi="宋体" w:hint="eastAsia"/>
          <w:bCs/>
          <w:color w:val="000000"/>
          <w:sz w:val="24"/>
          <w:u w:val="single"/>
        </w:rPr>
        <w:t xml:space="preserve">       </w:t>
      </w:r>
      <w:r>
        <w:rPr>
          <w:rFonts w:ascii="宋体" w:hAnsi="宋体" w:hint="eastAsia"/>
          <w:bCs/>
          <w:color w:val="000000"/>
          <w:sz w:val="24"/>
        </w:rPr>
        <w:t>日</w:t>
      </w:r>
      <w:r>
        <w:rPr>
          <w:rFonts w:ascii="宋体" w:hAnsi="宋体" w:hint="eastAsia"/>
          <w:bCs/>
          <w:color w:val="000000"/>
          <w:sz w:val="24"/>
        </w:rPr>
        <w:t xml:space="preserve">   </w:t>
      </w:r>
      <w:r>
        <w:rPr>
          <w:rFonts w:ascii="宋体" w:hAnsi="宋体" w:hint="eastAsia"/>
          <w:bCs/>
          <w:color w:val="000000"/>
          <w:sz w:val="24"/>
        </w:rPr>
        <w:t>供方</w:t>
      </w:r>
      <w:r>
        <w:rPr>
          <w:rFonts w:ascii="宋体" w:hAnsi="宋体" w:hint="eastAsia"/>
          <w:bCs/>
          <w:color w:val="000000"/>
          <w:sz w:val="24"/>
        </w:rPr>
        <w:t>账号</w:t>
      </w:r>
      <w:r>
        <w:rPr>
          <w:rFonts w:ascii="宋体" w:hAnsi="宋体" w:hint="eastAsia"/>
          <w:bCs/>
          <w:color w:val="000000"/>
          <w:sz w:val="24"/>
        </w:rPr>
        <w:t>：</w:t>
      </w:r>
      <w:r>
        <w:rPr>
          <w:rFonts w:ascii="宋体" w:hAnsi="宋体" w:hint="eastAsia"/>
          <w:bCs/>
          <w:color w:val="000000"/>
          <w:sz w:val="24"/>
        </w:rPr>
        <w:t xml:space="preserve">         </w:t>
      </w:r>
      <w:r>
        <w:rPr>
          <w:rFonts w:ascii="宋体" w:hAnsi="宋体" w:hint="eastAsia"/>
          <w:bCs/>
          <w:color w:val="000000"/>
          <w:sz w:val="24"/>
          <w:u w:val="single"/>
        </w:rPr>
        <w:t xml:space="preserve">                            </w:t>
      </w:r>
    </w:p>
    <w:p w14:paraId="1FEB5397" w14:textId="77777777" w:rsidR="00E26979" w:rsidRDefault="005718CE">
      <w:pPr>
        <w:spacing w:line="360" w:lineRule="auto"/>
        <w:ind w:firstLineChars="200" w:firstLine="480"/>
        <w:jc w:val="left"/>
        <w:rPr>
          <w:rFonts w:ascii="宋体" w:hAnsi="宋体" w:hint="eastAsia"/>
          <w:bCs/>
          <w:color w:val="000000"/>
          <w:sz w:val="24"/>
        </w:rPr>
      </w:pPr>
      <w:r>
        <w:rPr>
          <w:rFonts w:ascii="宋体" w:hAnsi="宋体" w:hint="eastAsia"/>
          <w:bCs/>
          <w:color w:val="000000"/>
          <w:sz w:val="24"/>
        </w:rPr>
        <w:t>★</w:t>
      </w:r>
      <w:r>
        <w:rPr>
          <w:rFonts w:ascii="宋体" w:hAnsi="宋体" w:hint="eastAsia"/>
          <w:bCs/>
          <w:color w:val="000000"/>
          <w:sz w:val="24"/>
        </w:rPr>
        <w:t>.</w:t>
      </w:r>
      <w:r>
        <w:rPr>
          <w:rFonts w:ascii="宋体" w:hAnsi="宋体" w:hint="eastAsia"/>
          <w:b/>
          <w:bCs/>
          <w:color w:val="000000"/>
          <w:sz w:val="24"/>
        </w:rPr>
        <w:t>备注：</w:t>
      </w:r>
      <w:r>
        <w:rPr>
          <w:rFonts w:ascii="宋体" w:hAnsi="宋体" w:hint="eastAsia"/>
          <w:bCs/>
          <w:color w:val="000000"/>
          <w:sz w:val="24"/>
        </w:rPr>
        <w:t>供需双方必须以本格式文本，按照合同条款拟订合同。</w:t>
      </w:r>
    </w:p>
    <w:p w14:paraId="21F29436" w14:textId="77777777" w:rsidR="00E26979" w:rsidRDefault="005718CE">
      <w:pPr>
        <w:spacing w:line="360" w:lineRule="auto"/>
        <w:jc w:val="center"/>
        <w:rPr>
          <w:rFonts w:ascii="黑体" w:eastAsia="黑体"/>
          <w:bCs/>
          <w:color w:val="000000"/>
          <w:sz w:val="28"/>
          <w:szCs w:val="28"/>
        </w:rPr>
      </w:pPr>
      <w:r>
        <w:rPr>
          <w:rFonts w:ascii="宋体" w:hAnsi="宋体" w:hint="eastAsia"/>
          <w:bCs/>
          <w:color w:val="000000"/>
          <w:sz w:val="28"/>
          <w:szCs w:val="28"/>
        </w:rPr>
        <w:br w:type="page"/>
      </w:r>
      <w:r>
        <w:rPr>
          <w:rFonts w:ascii="黑体" w:eastAsia="黑体" w:hint="eastAsia"/>
          <w:bCs/>
          <w:color w:val="000000"/>
          <w:sz w:val="28"/>
          <w:szCs w:val="28"/>
        </w:rPr>
        <w:lastRenderedPageBreak/>
        <w:t>合同条款</w:t>
      </w:r>
    </w:p>
    <w:p w14:paraId="722C929D" w14:textId="77777777" w:rsidR="00E26979" w:rsidRDefault="005718CE">
      <w:pPr>
        <w:adjustRightInd w:val="0"/>
        <w:snapToGrid w:val="0"/>
        <w:spacing w:line="360" w:lineRule="auto"/>
        <w:ind w:firstLineChars="200" w:firstLine="480"/>
        <w:jc w:val="left"/>
        <w:rPr>
          <w:rFonts w:ascii="宋体" w:hAnsi="宋体" w:cs="宋体" w:hint="eastAsia"/>
          <w:snapToGrid w:val="0"/>
          <w:color w:val="000000"/>
          <w:sz w:val="24"/>
        </w:rPr>
      </w:pPr>
      <w:r>
        <w:rPr>
          <w:rFonts w:ascii="宋体" w:hAnsi="宋体" w:cs="宋体" w:hint="eastAsia"/>
          <w:snapToGrid w:val="0"/>
          <w:color w:val="000000"/>
          <w:sz w:val="24"/>
        </w:rPr>
        <w:t>根据甲方委托，乙方承办</w:t>
      </w:r>
      <w:r>
        <w:rPr>
          <w:rFonts w:ascii="宋体" w:hAnsi="宋体" w:hint="eastAsia"/>
          <w:bCs/>
          <w:color w:val="000000"/>
          <w:sz w:val="24"/>
          <w:u w:val="single"/>
        </w:rPr>
        <w:t>无锡发布新媒体矩阵平台运维项目</w:t>
      </w:r>
      <w:r>
        <w:rPr>
          <w:rFonts w:ascii="宋体" w:hAnsi="宋体" w:cs="宋体" w:hint="eastAsia"/>
          <w:snapToGrid w:val="0"/>
          <w:color w:val="000000"/>
          <w:sz w:val="24"/>
        </w:rPr>
        <w:t>，经双方协商，达成如下协议，共同信守执行。</w:t>
      </w:r>
    </w:p>
    <w:p w14:paraId="33017750" w14:textId="77777777" w:rsidR="00E26979" w:rsidRDefault="005718CE">
      <w:pPr>
        <w:adjustRightInd w:val="0"/>
        <w:snapToGrid w:val="0"/>
        <w:spacing w:line="360" w:lineRule="auto"/>
        <w:jc w:val="left"/>
        <w:rPr>
          <w:rFonts w:ascii="宋体" w:hAnsi="宋体" w:cs="宋体" w:hint="eastAsia"/>
          <w:b/>
          <w:bCs/>
          <w:snapToGrid w:val="0"/>
          <w:color w:val="000000"/>
          <w:sz w:val="24"/>
        </w:rPr>
      </w:pPr>
      <w:r>
        <w:rPr>
          <w:rFonts w:ascii="宋体" w:hAnsi="宋体" w:cs="宋体" w:hint="eastAsia"/>
          <w:b/>
          <w:bCs/>
          <w:snapToGrid w:val="0"/>
          <w:color w:val="000000"/>
          <w:sz w:val="24"/>
        </w:rPr>
        <w:t>一、服务内容范围及要求：</w:t>
      </w:r>
    </w:p>
    <w:p w14:paraId="5A4B0FA7" w14:textId="77777777" w:rsidR="00E26979" w:rsidRDefault="005718CE">
      <w:pPr>
        <w:adjustRightInd w:val="0"/>
        <w:snapToGrid w:val="0"/>
        <w:spacing w:line="360" w:lineRule="auto"/>
        <w:jc w:val="left"/>
        <w:rPr>
          <w:rFonts w:ascii="宋体" w:hAnsi="宋体" w:cs="宋体" w:hint="eastAsia"/>
          <w:snapToGrid w:val="0"/>
          <w:color w:val="000000"/>
          <w:sz w:val="24"/>
        </w:rPr>
      </w:pPr>
      <w:r>
        <w:rPr>
          <w:rFonts w:ascii="宋体" w:hAnsi="宋体" w:cs="宋体" w:hint="eastAsia"/>
          <w:b/>
          <w:bCs/>
          <w:snapToGrid w:val="0"/>
          <w:color w:val="000000"/>
          <w:sz w:val="24"/>
        </w:rPr>
        <w:t>二、服务时间：</w:t>
      </w:r>
    </w:p>
    <w:p w14:paraId="0CA46079" w14:textId="77777777" w:rsidR="00E26979" w:rsidRDefault="005718CE">
      <w:pPr>
        <w:tabs>
          <w:tab w:val="left" w:pos="525"/>
          <w:tab w:val="left" w:pos="1050"/>
        </w:tabs>
        <w:spacing w:line="360" w:lineRule="auto"/>
        <w:rPr>
          <w:rFonts w:ascii="宋体" w:hAnsi="宋体" w:hint="eastAsia"/>
          <w:bCs/>
          <w:color w:val="000000"/>
          <w:sz w:val="24"/>
          <w:u w:val="single"/>
        </w:rPr>
      </w:pPr>
      <w:r>
        <w:rPr>
          <w:rFonts w:ascii="宋体" w:hAnsi="宋体" w:cs="宋体" w:hint="eastAsia"/>
          <w:b/>
          <w:bCs/>
          <w:snapToGrid w:val="0"/>
          <w:color w:val="000000"/>
          <w:sz w:val="24"/>
        </w:rPr>
        <w:t>三、费用及支付方式：</w:t>
      </w:r>
      <w:r>
        <w:rPr>
          <w:rFonts w:ascii="宋体" w:hAnsi="宋体" w:hint="eastAsia"/>
          <w:bCs/>
          <w:color w:val="000000"/>
          <w:sz w:val="24"/>
          <w:u w:val="single"/>
        </w:rPr>
        <w:t>签订合同后</w:t>
      </w:r>
      <w:r>
        <w:rPr>
          <w:rFonts w:ascii="宋体" w:hAnsi="宋体" w:hint="eastAsia"/>
          <w:bCs/>
          <w:color w:val="000000"/>
          <w:sz w:val="24"/>
          <w:u w:val="single"/>
        </w:rPr>
        <w:t>30</w:t>
      </w:r>
      <w:r>
        <w:rPr>
          <w:rFonts w:ascii="宋体" w:hAnsi="宋体" w:hint="eastAsia"/>
          <w:bCs/>
          <w:color w:val="000000"/>
          <w:sz w:val="24"/>
          <w:u w:val="single"/>
        </w:rPr>
        <w:t>日内，甲方凭乙方开具的正规发票一次性支付合同总价款项。</w:t>
      </w:r>
      <w:r>
        <w:rPr>
          <w:rFonts w:ascii="宋体" w:hAnsi="宋体" w:hint="eastAsia"/>
          <w:bCs/>
          <w:color w:val="000000"/>
          <w:sz w:val="24"/>
          <w:u w:val="single"/>
        </w:rPr>
        <w:t xml:space="preserve">  </w:t>
      </w:r>
    </w:p>
    <w:p w14:paraId="1915BD87" w14:textId="77777777" w:rsidR="00E26979" w:rsidRDefault="005718CE">
      <w:pPr>
        <w:adjustRightInd w:val="0"/>
        <w:snapToGrid w:val="0"/>
        <w:spacing w:line="360" w:lineRule="auto"/>
        <w:jc w:val="left"/>
        <w:rPr>
          <w:rFonts w:ascii="宋体" w:hAnsi="宋体" w:cs="宋体" w:hint="eastAsia"/>
          <w:snapToGrid w:val="0"/>
          <w:color w:val="000000"/>
          <w:sz w:val="24"/>
        </w:rPr>
      </w:pPr>
      <w:r>
        <w:rPr>
          <w:rFonts w:ascii="宋体" w:hAnsi="宋体" w:cs="宋体" w:hint="eastAsia"/>
          <w:b/>
          <w:bCs/>
          <w:snapToGrid w:val="0"/>
          <w:color w:val="000000"/>
          <w:sz w:val="24"/>
        </w:rPr>
        <w:t>四、双方的权利：</w:t>
      </w:r>
      <w:r>
        <w:rPr>
          <w:rFonts w:ascii="宋体" w:hAnsi="宋体" w:cs="宋体" w:hint="eastAsia"/>
          <w:snapToGrid w:val="0"/>
          <w:color w:val="000000"/>
          <w:sz w:val="24"/>
        </w:rPr>
        <w:t>服务过程中，若一方未履行合同书，另一方则有权终止该合同；若一方因项目未尽事宜，另一方有向当地人民法院起诉的权利。</w:t>
      </w:r>
    </w:p>
    <w:p w14:paraId="7214A707" w14:textId="77777777" w:rsidR="00E26979" w:rsidRDefault="005718CE">
      <w:pPr>
        <w:adjustRightInd w:val="0"/>
        <w:snapToGrid w:val="0"/>
        <w:spacing w:line="360" w:lineRule="auto"/>
        <w:jc w:val="left"/>
        <w:rPr>
          <w:rFonts w:ascii="宋体" w:hAnsi="宋体" w:cs="宋体" w:hint="eastAsia"/>
          <w:b/>
          <w:bCs/>
          <w:snapToGrid w:val="0"/>
          <w:color w:val="000000"/>
          <w:sz w:val="24"/>
        </w:rPr>
      </w:pPr>
      <w:r>
        <w:rPr>
          <w:rFonts w:ascii="宋体" w:hAnsi="宋体" w:cs="宋体" w:hint="eastAsia"/>
          <w:b/>
          <w:bCs/>
          <w:snapToGrid w:val="0"/>
          <w:color w:val="000000"/>
          <w:sz w:val="24"/>
        </w:rPr>
        <w:t>五、违约责任</w:t>
      </w:r>
    </w:p>
    <w:p w14:paraId="1D58A038" w14:textId="77777777" w:rsidR="00E26979" w:rsidRDefault="005718CE">
      <w:pPr>
        <w:spacing w:line="360" w:lineRule="auto"/>
        <w:ind w:firstLineChars="200" w:firstLine="480"/>
        <w:rPr>
          <w:rFonts w:ascii="宋体" w:hAnsi="宋体" w:hint="eastAsia"/>
          <w:bCs/>
          <w:color w:val="000000"/>
          <w:sz w:val="24"/>
        </w:rPr>
      </w:pPr>
      <w:r>
        <w:rPr>
          <w:rFonts w:ascii="宋体" w:hAnsi="宋体" w:hint="eastAsia"/>
          <w:bCs/>
          <w:color w:val="000000"/>
          <w:sz w:val="24"/>
        </w:rPr>
        <w:t>违约责任：</w:t>
      </w:r>
    </w:p>
    <w:p w14:paraId="6C0754BD" w14:textId="77777777" w:rsidR="00E26979" w:rsidRDefault="005718CE">
      <w:pPr>
        <w:numPr>
          <w:ilvl w:val="0"/>
          <w:numId w:val="7"/>
        </w:numPr>
        <w:tabs>
          <w:tab w:val="left" w:pos="0"/>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704AD30A" w14:textId="77777777" w:rsidR="00E26979" w:rsidRDefault="005718CE">
      <w:pPr>
        <w:numPr>
          <w:ilvl w:val="0"/>
          <w:numId w:val="7"/>
        </w:numPr>
        <w:tabs>
          <w:tab w:val="left" w:pos="0"/>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如供方逾期交货且未经需方同意延长交货时间，除不可抗力外，每逾期一日，供方应按照逾期交货金额的万分之五的标准累计计算向需方支付违约金。逾期超过</w:t>
      </w:r>
      <w:r>
        <w:rPr>
          <w:rFonts w:ascii="宋体" w:hAnsi="宋体" w:hint="eastAsia"/>
          <w:bCs/>
          <w:color w:val="000000"/>
          <w:sz w:val="24"/>
        </w:rPr>
        <w:t>20</w:t>
      </w:r>
      <w:r>
        <w:rPr>
          <w:rFonts w:ascii="宋体" w:hAnsi="宋体" w:hint="eastAsia"/>
          <w:bCs/>
          <w:color w:val="000000"/>
          <w:sz w:val="24"/>
        </w:rPr>
        <w:t>个工作日的，需方有权依照法律程序解除合同，需方如已支付费用的，供方全部返还；且供方应按照合同总价的</w:t>
      </w:r>
      <w:r>
        <w:rPr>
          <w:rFonts w:ascii="宋体" w:hAnsi="宋体" w:hint="eastAsia"/>
          <w:bCs/>
          <w:color w:val="000000"/>
          <w:sz w:val="24"/>
        </w:rPr>
        <w:t>10%</w:t>
      </w:r>
      <w:r>
        <w:rPr>
          <w:rFonts w:ascii="宋体" w:hAnsi="宋体" w:hint="eastAsia"/>
          <w:bCs/>
          <w:color w:val="000000"/>
          <w:sz w:val="24"/>
        </w:rPr>
        <w:t>向需方支付违约金，如给需方造成损失的，还应赔偿损失。</w:t>
      </w:r>
    </w:p>
    <w:p w14:paraId="018F148F" w14:textId="77777777" w:rsidR="00E26979" w:rsidRDefault="005718CE">
      <w:pPr>
        <w:numPr>
          <w:ilvl w:val="0"/>
          <w:numId w:val="7"/>
        </w:numPr>
        <w:tabs>
          <w:tab w:val="left" w:pos="105"/>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需方无正当理由逾期付款时，每逾期一日，需方应按照逾期付款金额的万分之五的标准累计计算向供方支付违约金。</w:t>
      </w:r>
    </w:p>
    <w:p w14:paraId="6914510B" w14:textId="77777777" w:rsidR="00E26979" w:rsidRDefault="005718CE">
      <w:pPr>
        <w:numPr>
          <w:ilvl w:val="0"/>
          <w:numId w:val="7"/>
        </w:numPr>
        <w:tabs>
          <w:tab w:val="left" w:pos="105"/>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供方如无不可抗力，又未履行采购文件、响应文件和合同条款的，一经查实，由供方赔偿由此给需方造成的损失，并按照合同总价的</w:t>
      </w:r>
      <w:r>
        <w:rPr>
          <w:rFonts w:ascii="宋体" w:hAnsi="宋体" w:hint="eastAsia"/>
          <w:bCs/>
          <w:color w:val="000000"/>
          <w:sz w:val="24"/>
        </w:rPr>
        <w:t>10%</w:t>
      </w:r>
      <w:r>
        <w:rPr>
          <w:rFonts w:ascii="宋体" w:hAnsi="宋体" w:hint="eastAsia"/>
          <w:bCs/>
          <w:color w:val="000000"/>
          <w:sz w:val="24"/>
        </w:rPr>
        <w:t>向需方支付违约金，因采购活动产生的其他责任及后果按采购文件的相关要求及处理方式执行。</w:t>
      </w:r>
    </w:p>
    <w:p w14:paraId="4B75FB72" w14:textId="77777777" w:rsidR="00E26979" w:rsidRDefault="005718CE">
      <w:pPr>
        <w:numPr>
          <w:ilvl w:val="0"/>
          <w:numId w:val="7"/>
        </w:numPr>
        <w:tabs>
          <w:tab w:val="left" w:pos="105"/>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由于供方提供服务质量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hint="eastAsia"/>
          <w:bCs/>
          <w:color w:val="000000"/>
          <w:sz w:val="24"/>
        </w:rPr>
        <w:t>10%</w:t>
      </w:r>
      <w:r>
        <w:rPr>
          <w:rFonts w:ascii="宋体" w:hAnsi="宋体" w:hint="eastAsia"/>
          <w:bCs/>
          <w:color w:val="000000"/>
          <w:sz w:val="24"/>
        </w:rPr>
        <w:t>向需方支付违约金，如给需</w:t>
      </w:r>
      <w:r>
        <w:rPr>
          <w:rFonts w:ascii="宋体" w:hAnsi="宋体" w:hint="eastAsia"/>
          <w:bCs/>
          <w:color w:val="000000"/>
          <w:sz w:val="24"/>
        </w:rPr>
        <w:lastRenderedPageBreak/>
        <w:t>方造成其他损失的，供方还应负责赔偿。</w:t>
      </w:r>
    </w:p>
    <w:p w14:paraId="083C31AA" w14:textId="77777777" w:rsidR="00E26979" w:rsidRDefault="005718CE">
      <w:pPr>
        <w:numPr>
          <w:ilvl w:val="0"/>
          <w:numId w:val="7"/>
        </w:numPr>
        <w:tabs>
          <w:tab w:val="left" w:pos="105"/>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如遭遇不可抗力事件，遭遇不可抗力的一方应尽快以书面形式将不可抗力的情况和原因通知另一方，并积极采取措施防止损失扩大。因不可抗力造成的损失，供、需双方按照法律规定处理。</w:t>
      </w:r>
    </w:p>
    <w:p w14:paraId="0849F3CB" w14:textId="77777777" w:rsidR="00E26979" w:rsidRDefault="005718CE">
      <w:pPr>
        <w:numPr>
          <w:ilvl w:val="0"/>
          <w:numId w:val="7"/>
        </w:numPr>
        <w:tabs>
          <w:tab w:val="left" w:pos="105"/>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采购文件及合同中所述之“不可抗力”系指不可预见、不可避免、不可克服的事件，包括但不限于：战争、洪水、台风、地震及其他</w:t>
      </w:r>
      <w:r>
        <w:rPr>
          <w:rFonts w:ascii="宋体" w:hAnsi="宋体" w:hint="eastAsia"/>
          <w:bCs/>
          <w:color w:val="000000"/>
          <w:sz w:val="24"/>
        </w:rPr>
        <w:t>法律法规</w:t>
      </w:r>
      <w:r>
        <w:rPr>
          <w:rFonts w:ascii="宋体" w:hAnsi="宋体" w:hint="eastAsia"/>
          <w:bCs/>
          <w:color w:val="000000"/>
          <w:sz w:val="24"/>
        </w:rPr>
        <w:t>规定的事件。</w:t>
      </w:r>
    </w:p>
    <w:p w14:paraId="181A6C98" w14:textId="77777777" w:rsidR="00E26979" w:rsidRDefault="005718CE">
      <w:pPr>
        <w:adjustRightInd w:val="0"/>
        <w:snapToGrid w:val="0"/>
        <w:spacing w:line="360" w:lineRule="auto"/>
        <w:jc w:val="left"/>
        <w:rPr>
          <w:rFonts w:ascii="宋体" w:hAnsi="宋体" w:cs="宋体" w:hint="eastAsia"/>
          <w:b/>
          <w:bCs/>
          <w:snapToGrid w:val="0"/>
          <w:color w:val="000000"/>
          <w:sz w:val="24"/>
        </w:rPr>
      </w:pPr>
      <w:r>
        <w:rPr>
          <w:rFonts w:ascii="宋体" w:hAnsi="宋体" w:cs="宋体" w:hint="eastAsia"/>
          <w:b/>
          <w:bCs/>
          <w:snapToGrid w:val="0"/>
          <w:color w:val="000000"/>
          <w:sz w:val="24"/>
        </w:rPr>
        <w:t>六、合同生效</w:t>
      </w:r>
      <w:r>
        <w:rPr>
          <w:rFonts w:ascii="宋体" w:hAnsi="宋体" w:cs="宋体" w:hint="eastAsia"/>
          <w:b/>
          <w:bCs/>
          <w:snapToGrid w:val="0"/>
          <w:color w:val="000000"/>
          <w:sz w:val="24"/>
        </w:rPr>
        <w:t>及其他</w:t>
      </w:r>
      <w:r>
        <w:rPr>
          <w:rFonts w:ascii="宋体" w:hAnsi="宋体" w:cs="宋体" w:hint="eastAsia"/>
          <w:b/>
          <w:bCs/>
          <w:snapToGrid w:val="0"/>
          <w:color w:val="000000"/>
          <w:sz w:val="24"/>
        </w:rPr>
        <w:t>：</w:t>
      </w:r>
    </w:p>
    <w:p w14:paraId="48C4BF63" w14:textId="77777777" w:rsidR="00E26979" w:rsidRDefault="005718CE">
      <w:pPr>
        <w:numPr>
          <w:ilvl w:val="0"/>
          <w:numId w:val="8"/>
        </w:numPr>
        <w:tabs>
          <w:tab w:val="left" w:pos="0"/>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合同经供需双方代表签字并盖章，且在招标代理机构见证后生效。</w:t>
      </w:r>
    </w:p>
    <w:p w14:paraId="3EEF0D56" w14:textId="77777777" w:rsidR="00E26979" w:rsidRDefault="005718CE">
      <w:pPr>
        <w:numPr>
          <w:ilvl w:val="0"/>
          <w:numId w:val="8"/>
        </w:numPr>
        <w:tabs>
          <w:tab w:val="left" w:pos="0"/>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合同签订后供需双方即直接产生权利与义务的关系，合同执行过程中出现的问题应按照合同约定、法律法规的规定办理。在合同履行过程中，双方如有争议，</w:t>
      </w:r>
      <w:r>
        <w:rPr>
          <w:rFonts w:ascii="宋体" w:hAnsi="宋体" w:hint="eastAsia"/>
          <w:color w:val="000000"/>
          <w:sz w:val="24"/>
        </w:rPr>
        <w:t>由供需双方协商处理，若协商不成，</w:t>
      </w:r>
      <w:r>
        <w:rPr>
          <w:rFonts w:ascii="宋体" w:hAnsi="宋体" w:hint="eastAsia"/>
          <w:bCs/>
          <w:color w:val="000000"/>
          <w:sz w:val="24"/>
        </w:rPr>
        <w:t>可选择以下</w:t>
      </w:r>
      <w:r>
        <w:rPr>
          <w:rFonts w:ascii="宋体" w:hAnsi="宋体" w:hint="eastAsia"/>
          <w:bCs/>
          <w:color w:val="000000"/>
          <w:sz w:val="24"/>
          <w:u w:val="single"/>
        </w:rPr>
        <w:t xml:space="preserve">  2 </w:t>
      </w:r>
      <w:r>
        <w:rPr>
          <w:rFonts w:ascii="宋体" w:hAnsi="宋体" w:hint="eastAsia"/>
          <w:bCs/>
          <w:color w:val="000000"/>
          <w:sz w:val="24"/>
        </w:rPr>
        <w:t>方式处理：</w:t>
      </w:r>
    </w:p>
    <w:p w14:paraId="73DF63F2" w14:textId="77777777" w:rsidR="00E26979" w:rsidRDefault="005718CE">
      <w:pPr>
        <w:numPr>
          <w:ilvl w:val="1"/>
          <w:numId w:val="9"/>
        </w:numPr>
        <w:tabs>
          <w:tab w:val="left" w:pos="525"/>
          <w:tab w:val="left" w:pos="945"/>
        </w:tabs>
        <w:spacing w:line="360" w:lineRule="auto"/>
        <w:rPr>
          <w:rFonts w:ascii="宋体" w:hAnsi="宋体" w:hint="eastAsia"/>
          <w:color w:val="000000"/>
          <w:sz w:val="24"/>
        </w:rPr>
      </w:pPr>
      <w:r>
        <w:rPr>
          <w:rFonts w:ascii="宋体" w:hAnsi="宋体" w:hint="eastAsia"/>
          <w:color w:val="000000"/>
          <w:sz w:val="24"/>
        </w:rPr>
        <w:t>向无锡仲裁委员会申请仲裁。</w:t>
      </w:r>
    </w:p>
    <w:p w14:paraId="5C0A3499" w14:textId="77777777" w:rsidR="00E26979" w:rsidRDefault="005718CE">
      <w:pPr>
        <w:numPr>
          <w:ilvl w:val="1"/>
          <w:numId w:val="9"/>
        </w:numPr>
        <w:tabs>
          <w:tab w:val="left" w:pos="525"/>
          <w:tab w:val="left" w:pos="945"/>
        </w:tabs>
        <w:spacing w:line="360" w:lineRule="auto"/>
        <w:rPr>
          <w:rFonts w:ascii="宋体" w:hAnsi="宋体" w:hint="eastAsia"/>
          <w:bCs/>
          <w:color w:val="000000"/>
          <w:sz w:val="24"/>
        </w:rPr>
      </w:pPr>
      <w:r>
        <w:rPr>
          <w:rFonts w:ascii="宋体" w:hAnsi="宋体" w:hint="eastAsia"/>
          <w:color w:val="000000"/>
          <w:sz w:val="24"/>
        </w:rPr>
        <w:t>向需方所在地法院提起诉讼。</w:t>
      </w:r>
    </w:p>
    <w:p w14:paraId="0E90AAD3" w14:textId="77777777" w:rsidR="00E26979" w:rsidRDefault="005718CE">
      <w:pPr>
        <w:numPr>
          <w:ilvl w:val="0"/>
          <w:numId w:val="8"/>
        </w:numPr>
        <w:tabs>
          <w:tab w:val="left" w:pos="0"/>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bCs/>
          <w:color w:val="000000"/>
          <w:sz w:val="24"/>
        </w:rPr>
        <w:t>合同在执行过程中出现的未尽事宜，双方在不违背本合同和采购文件的原则下协商解决，协商结果以书面形式签订补充协议，且补充协议与本合同具有同等效力。</w:t>
      </w:r>
    </w:p>
    <w:p w14:paraId="5EF620F0" w14:textId="77777777" w:rsidR="00E26979" w:rsidRDefault="005718CE">
      <w:pPr>
        <w:numPr>
          <w:ilvl w:val="0"/>
          <w:numId w:val="8"/>
        </w:numPr>
        <w:tabs>
          <w:tab w:val="left" w:pos="0"/>
          <w:tab w:val="left" w:pos="525"/>
          <w:tab w:val="left" w:pos="945"/>
        </w:tabs>
        <w:spacing w:line="360" w:lineRule="auto"/>
        <w:ind w:left="0" w:firstLineChars="217" w:firstLine="521"/>
        <w:rPr>
          <w:rFonts w:ascii="宋体" w:hAnsi="宋体" w:hint="eastAsia"/>
          <w:bCs/>
          <w:color w:val="000000"/>
          <w:sz w:val="24"/>
        </w:rPr>
      </w:pPr>
      <w:r>
        <w:rPr>
          <w:rFonts w:ascii="宋体" w:hAnsi="宋体" w:hint="eastAsia"/>
          <w:color w:val="000000"/>
          <w:sz w:val="24"/>
        </w:rPr>
        <w:t>合同中未有约定的按照有关的法律法规以及国家行业标准或技术文件规定予以解</w:t>
      </w:r>
      <w:r>
        <w:rPr>
          <w:rFonts w:ascii="宋体" w:hAnsi="宋体" w:hint="eastAsia"/>
          <w:bCs/>
          <w:color w:val="000000"/>
          <w:sz w:val="24"/>
        </w:rPr>
        <w:t>决。</w:t>
      </w:r>
    </w:p>
    <w:p w14:paraId="235A918C" w14:textId="77777777" w:rsidR="00E26979" w:rsidRDefault="005718CE">
      <w:pPr>
        <w:numPr>
          <w:ilvl w:val="0"/>
          <w:numId w:val="8"/>
        </w:numPr>
        <w:tabs>
          <w:tab w:val="left" w:pos="0"/>
          <w:tab w:val="left" w:pos="525"/>
          <w:tab w:val="left" w:pos="945"/>
        </w:tabs>
        <w:spacing w:line="360" w:lineRule="auto"/>
        <w:ind w:left="0" w:firstLineChars="217" w:firstLine="521"/>
        <w:rPr>
          <w:rFonts w:ascii="宋体" w:hAnsi="宋体" w:hint="eastAsia"/>
          <w:bCs/>
          <w:color w:val="000000"/>
          <w:sz w:val="24"/>
        </w:rPr>
        <w:sectPr w:rsidR="00E26979">
          <w:pgSz w:w="11906" w:h="16838"/>
          <w:pgMar w:top="1440" w:right="1440" w:bottom="1440" w:left="1440" w:header="851" w:footer="992" w:gutter="0"/>
          <w:cols w:space="720"/>
          <w:docGrid w:linePitch="312"/>
        </w:sectPr>
      </w:pPr>
      <w:r>
        <w:rPr>
          <w:rFonts w:ascii="宋体" w:hAnsi="宋体" w:hint="eastAsia"/>
          <w:bCs/>
          <w:color w:val="000000"/>
          <w:sz w:val="24"/>
        </w:rPr>
        <w:t>供需双方确认：对本合同条款及后果均已知悉，一致确认不存在欺诈、胁迫、乘人之危、重大误解、显失公平等任何可能导致合同无效或被撤销的情形。</w:t>
      </w:r>
    </w:p>
    <w:p w14:paraId="648E7316" w14:textId="77777777" w:rsidR="00E26979" w:rsidRDefault="005718CE">
      <w:pPr>
        <w:pStyle w:val="18"/>
        <w:spacing w:line="360" w:lineRule="auto"/>
        <w:jc w:val="center"/>
        <w:rPr>
          <w:rFonts w:hAnsi="宋体"/>
          <w:color w:val="000000"/>
          <w:sz w:val="36"/>
          <w:szCs w:val="36"/>
        </w:rPr>
      </w:pPr>
      <w:r>
        <w:rPr>
          <w:rFonts w:ascii="黑体" w:eastAsia="黑体" w:hint="eastAsia"/>
          <w:bCs/>
          <w:color w:val="000000"/>
          <w:sz w:val="36"/>
          <w:szCs w:val="36"/>
        </w:rPr>
        <w:lastRenderedPageBreak/>
        <w:t>第</w:t>
      </w:r>
      <w:bookmarkEnd w:id="173"/>
      <w:r>
        <w:rPr>
          <w:rFonts w:ascii="黑体" w:eastAsia="黑体" w:hint="eastAsia"/>
          <w:bCs/>
          <w:color w:val="000000"/>
          <w:sz w:val="36"/>
          <w:szCs w:val="36"/>
        </w:rPr>
        <w:t>四章</w:t>
      </w:r>
      <w:r>
        <w:rPr>
          <w:rFonts w:ascii="黑体" w:eastAsia="黑体" w:hint="eastAsia"/>
          <w:bCs/>
          <w:color w:val="000000"/>
          <w:sz w:val="36"/>
          <w:szCs w:val="36"/>
        </w:rPr>
        <w:t xml:space="preserve"> </w:t>
      </w:r>
      <w:r>
        <w:rPr>
          <w:rFonts w:ascii="黑体" w:eastAsia="黑体" w:hint="eastAsia"/>
          <w:bCs/>
          <w:color w:val="000000"/>
          <w:sz w:val="36"/>
          <w:szCs w:val="36"/>
        </w:rPr>
        <w:t>采购需求</w:t>
      </w:r>
      <w:bookmarkEnd w:id="174"/>
      <w:bookmarkEnd w:id="175"/>
      <w:bookmarkEnd w:id="176"/>
    </w:p>
    <w:p w14:paraId="47E1FAEB" w14:textId="77777777" w:rsidR="00E26979" w:rsidRDefault="005718CE">
      <w:pPr>
        <w:tabs>
          <w:tab w:val="left" w:pos="0"/>
          <w:tab w:val="left" w:pos="525"/>
          <w:tab w:val="left" w:pos="945"/>
        </w:tabs>
        <w:spacing w:line="360" w:lineRule="auto"/>
        <w:ind w:firstLineChars="200" w:firstLine="480"/>
        <w:rPr>
          <w:rFonts w:ascii="宋体" w:hAnsi="宋体" w:hint="eastAsia"/>
          <w:bCs/>
          <w:color w:val="000000"/>
          <w:sz w:val="24"/>
        </w:rPr>
      </w:pPr>
      <w:bookmarkStart w:id="179" w:name="_Toc49090575"/>
      <w:bookmarkStart w:id="180" w:name="_Toc120614281"/>
      <w:bookmarkStart w:id="181" w:name="_Toc26554093"/>
      <w:r>
        <w:rPr>
          <w:rFonts w:ascii="宋体" w:hAnsi="宋体" w:hint="eastAsia"/>
          <w:bCs/>
          <w:color w:val="000000"/>
          <w:sz w:val="24"/>
        </w:rPr>
        <w:t>一、项目概况</w:t>
      </w:r>
    </w:p>
    <w:p w14:paraId="4363E0BD"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1.</w:t>
      </w:r>
      <w:r>
        <w:rPr>
          <w:rFonts w:ascii="宋体" w:hAnsi="宋体" w:hint="eastAsia"/>
          <w:color w:val="000000"/>
          <w:sz w:val="24"/>
          <w:szCs w:val="24"/>
        </w:rPr>
        <w:t>项目编号：</w:t>
      </w:r>
      <w:r>
        <w:rPr>
          <w:rFonts w:ascii="宋体" w:hAnsi="宋体" w:hint="eastAsia"/>
          <w:color w:val="000000"/>
          <w:sz w:val="24"/>
          <w:szCs w:val="24"/>
        </w:rPr>
        <w:t>JSZC-320200-PXGJ-D2025-0128</w:t>
      </w:r>
    </w:p>
    <w:p w14:paraId="69B1848E"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2.</w:t>
      </w:r>
      <w:r>
        <w:rPr>
          <w:rFonts w:ascii="宋体" w:hAnsi="宋体" w:hint="eastAsia"/>
          <w:color w:val="000000"/>
          <w:sz w:val="24"/>
          <w:szCs w:val="24"/>
        </w:rPr>
        <w:t>项目名称：</w:t>
      </w:r>
      <w:r>
        <w:rPr>
          <w:rFonts w:ascii="宋体" w:hAnsi="宋体" w:hint="eastAsia"/>
          <w:color w:val="000000"/>
          <w:sz w:val="24"/>
          <w:szCs w:val="24"/>
        </w:rPr>
        <w:t>无锡发布新媒体矩阵平台运维项目</w:t>
      </w:r>
    </w:p>
    <w:p w14:paraId="5A3729E1"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3.</w:t>
      </w:r>
      <w:r>
        <w:rPr>
          <w:rFonts w:ascii="宋体" w:hAnsi="宋体" w:hint="eastAsia"/>
          <w:color w:val="000000"/>
          <w:sz w:val="24"/>
          <w:szCs w:val="24"/>
        </w:rPr>
        <w:t>项目预算金额</w:t>
      </w: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50</w:t>
      </w:r>
      <w:r>
        <w:rPr>
          <w:rFonts w:ascii="宋体" w:hAnsi="宋体" w:hint="eastAsia"/>
          <w:color w:val="000000"/>
          <w:sz w:val="24"/>
          <w:szCs w:val="24"/>
        </w:rPr>
        <w:t>万元</w:t>
      </w:r>
    </w:p>
    <w:p w14:paraId="114E84F7"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4.</w:t>
      </w:r>
      <w:r>
        <w:rPr>
          <w:rFonts w:ascii="宋体" w:hAnsi="宋体" w:hint="eastAsia"/>
          <w:color w:val="000000"/>
          <w:sz w:val="24"/>
          <w:szCs w:val="24"/>
        </w:rPr>
        <w:t>项目</w:t>
      </w:r>
      <w:r>
        <w:rPr>
          <w:rFonts w:ascii="宋体" w:hAnsi="宋体" w:hint="eastAsia"/>
          <w:color w:val="000000"/>
          <w:sz w:val="24"/>
          <w:szCs w:val="24"/>
        </w:rPr>
        <w:t>最高限价：</w:t>
      </w:r>
      <w:r>
        <w:rPr>
          <w:rFonts w:ascii="宋体" w:hAnsi="宋体" w:hint="eastAsia"/>
          <w:color w:val="000000"/>
          <w:sz w:val="24"/>
          <w:szCs w:val="24"/>
        </w:rPr>
        <w:t>1</w:t>
      </w:r>
      <w:r>
        <w:rPr>
          <w:rFonts w:ascii="宋体" w:hAnsi="宋体" w:hint="eastAsia"/>
          <w:color w:val="000000"/>
          <w:sz w:val="24"/>
          <w:szCs w:val="24"/>
        </w:rPr>
        <w:t>50</w:t>
      </w:r>
      <w:r>
        <w:rPr>
          <w:rFonts w:ascii="宋体" w:hAnsi="宋体" w:hint="eastAsia"/>
          <w:color w:val="000000"/>
          <w:sz w:val="24"/>
          <w:szCs w:val="24"/>
        </w:rPr>
        <w:t>万元，报价超过最高限价的按无效响应文件处理</w:t>
      </w:r>
    </w:p>
    <w:p w14:paraId="0C4FC49C"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5</w:t>
      </w:r>
      <w:r>
        <w:rPr>
          <w:rFonts w:ascii="宋体" w:hAnsi="宋体" w:hint="eastAsia"/>
          <w:color w:val="000000"/>
          <w:sz w:val="24"/>
          <w:szCs w:val="24"/>
        </w:rPr>
        <w:t>.</w:t>
      </w:r>
      <w:r>
        <w:rPr>
          <w:rFonts w:ascii="宋体" w:hAnsi="宋体" w:hint="eastAsia"/>
          <w:color w:val="000000"/>
          <w:sz w:val="24"/>
          <w:szCs w:val="24"/>
        </w:rPr>
        <w:t>采购方式：单一来源</w:t>
      </w:r>
    </w:p>
    <w:p w14:paraId="6B365615" w14:textId="77777777" w:rsidR="00E26979" w:rsidRDefault="005718CE">
      <w:pPr>
        <w:spacing w:line="360" w:lineRule="auto"/>
        <w:ind w:firstLine="480"/>
        <w:rPr>
          <w:rFonts w:ascii="宋体" w:hAnsi="宋体" w:cs="宋体" w:hint="eastAsia"/>
          <w:color w:val="000000"/>
          <w:sz w:val="24"/>
          <w:szCs w:val="24"/>
        </w:rPr>
      </w:pPr>
      <w:r>
        <w:rPr>
          <w:rFonts w:ascii="宋体" w:hAnsi="宋体" w:hint="eastAsia"/>
          <w:color w:val="000000"/>
          <w:sz w:val="24"/>
          <w:szCs w:val="24"/>
        </w:rPr>
        <w:t>6</w:t>
      </w:r>
      <w:r>
        <w:rPr>
          <w:rFonts w:ascii="宋体" w:hAnsi="宋体" w:hint="eastAsia"/>
          <w:color w:val="000000"/>
          <w:sz w:val="24"/>
          <w:szCs w:val="24"/>
        </w:rPr>
        <w:t>.</w:t>
      </w:r>
      <w:r>
        <w:rPr>
          <w:rFonts w:ascii="宋体" w:hAnsi="宋体" w:hint="eastAsia"/>
          <w:color w:val="000000"/>
          <w:sz w:val="24"/>
          <w:szCs w:val="24"/>
        </w:rPr>
        <w:t>采购需求：</w:t>
      </w:r>
      <w:r>
        <w:rPr>
          <w:rFonts w:ascii="宋体" w:hAnsi="宋体" w:cs="宋体" w:hint="eastAsia"/>
          <w:color w:val="000000"/>
          <w:sz w:val="24"/>
          <w:szCs w:val="24"/>
        </w:rPr>
        <w:t>详见本文件第四章</w:t>
      </w:r>
    </w:p>
    <w:p w14:paraId="1E91536D"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7.</w:t>
      </w:r>
      <w:r>
        <w:rPr>
          <w:rFonts w:ascii="宋体" w:hAnsi="宋体" w:hint="eastAsia"/>
          <w:color w:val="000000"/>
          <w:sz w:val="24"/>
          <w:szCs w:val="24"/>
        </w:rPr>
        <w:t>服务期：满足采购人要求</w:t>
      </w:r>
    </w:p>
    <w:p w14:paraId="483A305F"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8.</w:t>
      </w:r>
      <w:r>
        <w:rPr>
          <w:rFonts w:ascii="宋体" w:hAnsi="宋体" w:hint="eastAsia"/>
          <w:color w:val="000000"/>
          <w:sz w:val="24"/>
          <w:szCs w:val="24"/>
        </w:rPr>
        <w:t>服务质量：满足采购人要求</w:t>
      </w:r>
    </w:p>
    <w:p w14:paraId="7B5E9A0E"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9.</w:t>
      </w:r>
      <w:r>
        <w:rPr>
          <w:rFonts w:ascii="宋体" w:hAnsi="宋体" w:hint="eastAsia"/>
          <w:color w:val="000000"/>
          <w:sz w:val="24"/>
          <w:szCs w:val="24"/>
        </w:rPr>
        <w:t>质量违约金：合同价的</w:t>
      </w:r>
      <w:r>
        <w:rPr>
          <w:rFonts w:ascii="宋体" w:hAnsi="宋体" w:hint="eastAsia"/>
          <w:color w:val="000000"/>
          <w:sz w:val="24"/>
          <w:szCs w:val="24"/>
        </w:rPr>
        <w:t>5%</w:t>
      </w:r>
    </w:p>
    <w:p w14:paraId="7748FA5A" w14:textId="77777777" w:rsidR="00E26979" w:rsidRDefault="005718CE">
      <w:pPr>
        <w:tabs>
          <w:tab w:val="left" w:pos="0"/>
          <w:tab w:val="left" w:pos="525"/>
          <w:tab w:val="left" w:pos="945"/>
        </w:tabs>
        <w:spacing w:line="360" w:lineRule="auto"/>
        <w:ind w:firstLineChars="200" w:firstLine="480"/>
        <w:rPr>
          <w:rFonts w:ascii="宋体" w:hAnsi="宋体" w:hint="eastAsia"/>
          <w:bCs/>
          <w:color w:val="000000"/>
          <w:sz w:val="24"/>
        </w:rPr>
      </w:pPr>
      <w:r>
        <w:rPr>
          <w:rFonts w:ascii="宋体" w:hAnsi="宋体" w:hint="eastAsia"/>
          <w:bCs/>
          <w:color w:val="000000"/>
          <w:sz w:val="24"/>
        </w:rPr>
        <w:t>二、服务内容</w:t>
      </w:r>
    </w:p>
    <w:p w14:paraId="45B944DB"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1.</w:t>
      </w:r>
      <w:r>
        <w:rPr>
          <w:rFonts w:ascii="宋体" w:hAnsi="宋体" w:hint="eastAsia"/>
          <w:color w:val="000000"/>
          <w:sz w:val="24"/>
          <w:szCs w:val="24"/>
        </w:rPr>
        <w:t>事项主要内容</w:t>
      </w:r>
    </w:p>
    <w:p w14:paraId="6F9370A1" w14:textId="77777777" w:rsidR="00E26979" w:rsidRDefault="005718CE">
      <w:pPr>
        <w:tabs>
          <w:tab w:val="left" w:pos="0"/>
          <w:tab w:val="left" w:pos="525"/>
          <w:tab w:val="left" w:pos="945"/>
        </w:tabs>
        <w:spacing w:line="360" w:lineRule="auto"/>
        <w:ind w:firstLineChars="200" w:firstLine="480"/>
        <w:rPr>
          <w:rFonts w:ascii="宋体" w:hAnsi="宋体" w:hint="eastAsia"/>
          <w:bCs/>
          <w:color w:val="000000"/>
          <w:sz w:val="24"/>
        </w:rPr>
      </w:pPr>
      <w:r>
        <w:rPr>
          <w:rFonts w:ascii="宋体" w:hAnsi="宋体" w:hint="eastAsia"/>
          <w:bCs/>
          <w:color w:val="000000"/>
          <w:sz w:val="24"/>
        </w:rPr>
        <w:t>为了</w:t>
      </w:r>
      <w:r>
        <w:rPr>
          <w:rFonts w:ascii="宋体" w:hAnsi="宋体" w:hint="eastAsia"/>
          <w:bCs/>
          <w:color w:val="000000"/>
          <w:sz w:val="24"/>
        </w:rPr>
        <w:t>增加无锡原创</w:t>
      </w:r>
      <w:r>
        <w:rPr>
          <w:rFonts w:ascii="宋体" w:hAnsi="宋体" w:hint="eastAsia"/>
          <w:bCs/>
          <w:color w:val="000000"/>
          <w:sz w:val="24"/>
        </w:rPr>
        <w:t>内容新媒体</w:t>
      </w:r>
      <w:r>
        <w:rPr>
          <w:rFonts w:ascii="宋体" w:hAnsi="宋体" w:hint="eastAsia"/>
          <w:bCs/>
          <w:color w:val="000000"/>
          <w:sz w:val="24"/>
        </w:rPr>
        <w:t>、</w:t>
      </w:r>
      <w:r>
        <w:rPr>
          <w:rFonts w:ascii="宋体" w:hAnsi="宋体" w:hint="eastAsia"/>
          <w:bCs/>
          <w:color w:val="000000"/>
          <w:sz w:val="24"/>
        </w:rPr>
        <w:t>短视频产品设计</w:t>
      </w:r>
      <w:r>
        <w:rPr>
          <w:rFonts w:ascii="宋体" w:hAnsi="宋体" w:hint="eastAsia"/>
          <w:bCs/>
          <w:color w:val="000000"/>
          <w:sz w:val="24"/>
        </w:rPr>
        <w:t>制作</w:t>
      </w:r>
      <w:r>
        <w:rPr>
          <w:rFonts w:ascii="宋体" w:hAnsi="宋体" w:hint="eastAsia"/>
          <w:bCs/>
          <w:color w:val="000000"/>
          <w:sz w:val="24"/>
        </w:rPr>
        <w:t>及发布</w:t>
      </w:r>
      <w:r>
        <w:rPr>
          <w:rFonts w:ascii="宋体" w:hAnsi="宋体" w:hint="eastAsia"/>
          <w:bCs/>
          <w:color w:val="000000"/>
          <w:sz w:val="24"/>
        </w:rPr>
        <w:t>，</w:t>
      </w:r>
      <w:r>
        <w:rPr>
          <w:rFonts w:ascii="宋体" w:hAnsi="宋体" w:hint="eastAsia"/>
          <w:bCs/>
          <w:color w:val="000000"/>
          <w:sz w:val="24"/>
        </w:rPr>
        <w:t>策划开展粉丝活动等</w:t>
      </w:r>
      <w:r>
        <w:rPr>
          <w:rFonts w:ascii="宋体" w:hAnsi="宋体" w:hint="eastAsia"/>
          <w:bCs/>
          <w:color w:val="000000"/>
          <w:sz w:val="24"/>
        </w:rPr>
        <w:t>。无锡发布新媒体矩阵平台运</w:t>
      </w:r>
      <w:proofErr w:type="gramStart"/>
      <w:r>
        <w:rPr>
          <w:rFonts w:ascii="宋体" w:hAnsi="宋体" w:hint="eastAsia"/>
          <w:bCs/>
          <w:color w:val="000000"/>
          <w:sz w:val="24"/>
        </w:rPr>
        <w:t>维项目</w:t>
      </w:r>
      <w:r>
        <w:rPr>
          <w:rFonts w:ascii="宋体" w:hAnsi="宋体" w:hint="eastAsia"/>
          <w:bCs/>
          <w:color w:val="000000"/>
          <w:sz w:val="24"/>
        </w:rPr>
        <w:t>致力于构建全</w:t>
      </w:r>
      <w:proofErr w:type="gramEnd"/>
      <w:r>
        <w:rPr>
          <w:rFonts w:ascii="宋体" w:hAnsi="宋体" w:hint="eastAsia"/>
          <w:bCs/>
          <w:color w:val="000000"/>
          <w:sz w:val="24"/>
        </w:rPr>
        <w:t>媒体传播体系，通过</w:t>
      </w:r>
      <w:proofErr w:type="gramStart"/>
      <w:r>
        <w:rPr>
          <w:rFonts w:ascii="宋体" w:hAnsi="宋体" w:hint="eastAsia"/>
          <w:bCs/>
          <w:color w:val="000000"/>
          <w:sz w:val="24"/>
        </w:rPr>
        <w:t>微信公众号</w:t>
      </w:r>
      <w:proofErr w:type="gramEnd"/>
      <w:r>
        <w:rPr>
          <w:rFonts w:ascii="宋体" w:hAnsi="宋体" w:hint="eastAsia"/>
          <w:bCs/>
          <w:color w:val="000000"/>
          <w:sz w:val="24"/>
        </w:rPr>
        <w:t>、</w:t>
      </w:r>
      <w:r>
        <w:rPr>
          <w:rFonts w:ascii="宋体" w:hAnsi="宋体" w:hint="eastAsia"/>
          <w:bCs/>
          <w:color w:val="000000"/>
          <w:sz w:val="24"/>
        </w:rPr>
        <w:t>视频号</w:t>
      </w:r>
      <w:r>
        <w:rPr>
          <w:rFonts w:ascii="宋体" w:hAnsi="宋体" w:hint="eastAsia"/>
          <w:bCs/>
          <w:color w:val="000000"/>
          <w:sz w:val="24"/>
        </w:rPr>
        <w:t>、</w:t>
      </w:r>
      <w:r>
        <w:rPr>
          <w:rFonts w:ascii="宋体" w:hAnsi="宋体" w:hint="eastAsia"/>
          <w:bCs/>
          <w:color w:val="000000"/>
          <w:sz w:val="24"/>
        </w:rPr>
        <w:t>微博</w:t>
      </w:r>
      <w:r>
        <w:rPr>
          <w:rFonts w:ascii="宋体" w:hAnsi="宋体" w:hint="eastAsia"/>
          <w:bCs/>
          <w:color w:val="000000"/>
          <w:sz w:val="24"/>
        </w:rPr>
        <w:t>、</w:t>
      </w:r>
      <w:r>
        <w:rPr>
          <w:rFonts w:ascii="宋体" w:hAnsi="宋体" w:hint="eastAsia"/>
          <w:bCs/>
          <w:color w:val="000000"/>
          <w:sz w:val="24"/>
        </w:rPr>
        <w:t>抖音</w:t>
      </w:r>
      <w:r>
        <w:rPr>
          <w:rFonts w:ascii="宋体" w:hAnsi="宋体" w:hint="eastAsia"/>
          <w:bCs/>
          <w:color w:val="000000"/>
          <w:sz w:val="24"/>
        </w:rPr>
        <w:t>、小红书</w:t>
      </w:r>
      <w:r>
        <w:rPr>
          <w:rFonts w:ascii="宋体" w:hAnsi="宋体" w:hint="eastAsia"/>
          <w:bCs/>
          <w:color w:val="000000"/>
          <w:sz w:val="24"/>
        </w:rPr>
        <w:t>等</w:t>
      </w:r>
      <w:r>
        <w:rPr>
          <w:rFonts w:ascii="宋体" w:hAnsi="宋体" w:hint="eastAsia"/>
          <w:bCs/>
          <w:color w:val="000000"/>
          <w:sz w:val="24"/>
        </w:rPr>
        <w:t>新媒体矩阵账号</w:t>
      </w:r>
      <w:r>
        <w:rPr>
          <w:rFonts w:ascii="宋体" w:hAnsi="宋体" w:hint="eastAsia"/>
          <w:bCs/>
          <w:color w:val="000000"/>
          <w:sz w:val="24"/>
        </w:rPr>
        <w:t>，做好相关新闻宣传、服务信息发布等工作</w:t>
      </w:r>
      <w:r>
        <w:rPr>
          <w:rFonts w:ascii="宋体" w:hAnsi="宋体" w:hint="eastAsia"/>
          <w:bCs/>
          <w:color w:val="000000"/>
          <w:sz w:val="24"/>
        </w:rPr>
        <w:t>，</w:t>
      </w:r>
      <w:r>
        <w:rPr>
          <w:rFonts w:ascii="宋体" w:hAnsi="宋体" w:hint="eastAsia"/>
          <w:bCs/>
          <w:color w:val="000000"/>
          <w:sz w:val="24"/>
        </w:rPr>
        <w:t>实现信息的广泛传播和有效触达。</w:t>
      </w:r>
      <w:r>
        <w:rPr>
          <w:rFonts w:ascii="宋体" w:hAnsi="宋体" w:hint="eastAsia"/>
          <w:bCs/>
          <w:color w:val="000000"/>
          <w:sz w:val="24"/>
        </w:rPr>
        <w:t>通过</w:t>
      </w:r>
      <w:r>
        <w:rPr>
          <w:rFonts w:ascii="宋体" w:hAnsi="宋体" w:hint="eastAsia"/>
          <w:bCs/>
          <w:color w:val="000000"/>
          <w:sz w:val="24"/>
        </w:rPr>
        <w:t>这些渠道相互补充、互为支撑，共同构成了一个立体化的传播网络。</w:t>
      </w:r>
    </w:p>
    <w:p w14:paraId="0654BFFC" w14:textId="77777777" w:rsidR="00E26979" w:rsidRDefault="005718CE">
      <w:pPr>
        <w:spacing w:line="360" w:lineRule="auto"/>
        <w:ind w:firstLine="480"/>
        <w:rPr>
          <w:rFonts w:ascii="宋体" w:hAnsi="宋体" w:hint="eastAsia"/>
          <w:color w:val="000000"/>
          <w:sz w:val="24"/>
          <w:szCs w:val="24"/>
        </w:rPr>
      </w:pPr>
      <w:r>
        <w:rPr>
          <w:rFonts w:ascii="宋体" w:hAnsi="宋体" w:hint="eastAsia"/>
          <w:color w:val="000000"/>
          <w:sz w:val="24"/>
          <w:szCs w:val="24"/>
        </w:rPr>
        <w:t>2.</w:t>
      </w:r>
      <w:r>
        <w:rPr>
          <w:rFonts w:ascii="宋体" w:hAnsi="宋体" w:hint="eastAsia"/>
          <w:color w:val="000000"/>
          <w:sz w:val="24"/>
          <w:szCs w:val="24"/>
        </w:rPr>
        <w:t>具体制作及投放事项</w:t>
      </w:r>
    </w:p>
    <w:p w14:paraId="7C55E4CF" w14:textId="77777777" w:rsidR="00E26979" w:rsidRDefault="005718CE">
      <w:pPr>
        <w:tabs>
          <w:tab w:val="left" w:pos="0"/>
          <w:tab w:val="left" w:pos="525"/>
          <w:tab w:val="left" w:pos="945"/>
        </w:tabs>
        <w:spacing w:line="360" w:lineRule="auto"/>
        <w:ind w:firstLineChars="200" w:firstLine="480"/>
        <w:rPr>
          <w:rFonts w:ascii="宋体" w:hAnsi="宋体" w:hint="eastAsia"/>
          <w:bCs/>
          <w:color w:val="000000"/>
          <w:sz w:val="24"/>
        </w:rPr>
      </w:pPr>
      <w:r>
        <w:rPr>
          <w:rFonts w:ascii="宋体" w:hAnsi="宋体" w:hint="eastAsia"/>
          <w:bCs/>
          <w:color w:val="000000"/>
          <w:sz w:val="24"/>
        </w:rPr>
        <w:t>运维无锡发布</w:t>
      </w:r>
      <w:proofErr w:type="gramStart"/>
      <w:r>
        <w:rPr>
          <w:rFonts w:ascii="宋体" w:hAnsi="宋体" w:hint="eastAsia"/>
          <w:bCs/>
          <w:color w:val="000000"/>
          <w:sz w:val="24"/>
        </w:rPr>
        <w:t>微信公众号</w:t>
      </w:r>
      <w:proofErr w:type="gramEnd"/>
      <w:r>
        <w:rPr>
          <w:rFonts w:ascii="宋体" w:hAnsi="宋体" w:hint="eastAsia"/>
          <w:bCs/>
          <w:color w:val="000000"/>
          <w:sz w:val="24"/>
        </w:rPr>
        <w:t>、视频号、微博、抖音、小红书等新媒体矩阵账号，做好无锡原创内容新媒体、短视频产品设计制作及发布，策划开展粉丝活动等。</w:t>
      </w:r>
    </w:p>
    <w:p w14:paraId="0637D73C" w14:textId="77777777" w:rsidR="00E26979" w:rsidRDefault="005718CE">
      <w:pPr>
        <w:tabs>
          <w:tab w:val="left" w:pos="0"/>
          <w:tab w:val="left" w:pos="525"/>
          <w:tab w:val="left" w:pos="945"/>
        </w:tabs>
        <w:spacing w:line="360" w:lineRule="auto"/>
        <w:ind w:firstLineChars="200" w:firstLine="480"/>
        <w:rPr>
          <w:rFonts w:ascii="宋体" w:hAnsi="宋体" w:hint="eastAsia"/>
          <w:bCs/>
          <w:color w:val="000000"/>
          <w:sz w:val="24"/>
        </w:rPr>
      </w:pPr>
      <w:r>
        <w:rPr>
          <w:rFonts w:ascii="宋体" w:hAnsi="宋体" w:hint="eastAsia"/>
          <w:bCs/>
          <w:color w:val="000000"/>
          <w:sz w:val="24"/>
        </w:rPr>
        <w:t>三、支付方式</w:t>
      </w:r>
    </w:p>
    <w:p w14:paraId="2748B9FE" w14:textId="77777777" w:rsidR="00E26979" w:rsidRDefault="005718CE">
      <w:pPr>
        <w:tabs>
          <w:tab w:val="left" w:pos="0"/>
          <w:tab w:val="left" w:pos="525"/>
          <w:tab w:val="left" w:pos="945"/>
        </w:tabs>
        <w:spacing w:line="360" w:lineRule="auto"/>
        <w:ind w:firstLineChars="200" w:firstLine="480"/>
        <w:rPr>
          <w:rFonts w:ascii="宋体" w:hAnsi="宋体" w:hint="eastAsia"/>
          <w:bCs/>
          <w:color w:val="000000"/>
          <w:sz w:val="24"/>
        </w:rPr>
      </w:pPr>
      <w:r>
        <w:rPr>
          <w:rFonts w:ascii="宋体" w:hAnsi="宋体" w:hint="eastAsia"/>
          <w:bCs/>
          <w:color w:val="000000"/>
          <w:sz w:val="24"/>
        </w:rPr>
        <w:t>签订合同后</w:t>
      </w:r>
      <w:r>
        <w:rPr>
          <w:rFonts w:ascii="宋体" w:hAnsi="宋体" w:hint="eastAsia"/>
          <w:bCs/>
          <w:color w:val="000000"/>
          <w:sz w:val="24"/>
        </w:rPr>
        <w:t>30</w:t>
      </w:r>
      <w:r>
        <w:rPr>
          <w:rFonts w:ascii="宋体" w:hAnsi="宋体" w:hint="eastAsia"/>
          <w:bCs/>
          <w:color w:val="000000"/>
          <w:sz w:val="24"/>
        </w:rPr>
        <w:t>日内，甲方凭乙方开具的正规发票一次性支付合同总价款项。</w:t>
      </w:r>
    </w:p>
    <w:p w14:paraId="2C140AA9" w14:textId="77777777" w:rsidR="00E26979" w:rsidRDefault="00E26979">
      <w:pPr>
        <w:rPr>
          <w:rFonts w:ascii="黑体" w:eastAsia="黑体"/>
          <w:bCs/>
          <w:color w:val="000000"/>
          <w:sz w:val="36"/>
          <w:szCs w:val="36"/>
        </w:rPr>
      </w:pPr>
    </w:p>
    <w:p w14:paraId="17E9B084" w14:textId="77777777" w:rsidR="00E26979" w:rsidRDefault="005718CE">
      <w:pPr>
        <w:rPr>
          <w:rFonts w:ascii="黑体" w:eastAsia="黑体"/>
          <w:bCs/>
          <w:color w:val="000000"/>
          <w:sz w:val="36"/>
          <w:szCs w:val="36"/>
        </w:rPr>
      </w:pPr>
      <w:r>
        <w:rPr>
          <w:rFonts w:ascii="黑体" w:eastAsia="黑体" w:hint="eastAsia"/>
          <w:bCs/>
          <w:color w:val="000000"/>
          <w:sz w:val="36"/>
          <w:szCs w:val="36"/>
        </w:rPr>
        <w:br w:type="page"/>
      </w:r>
    </w:p>
    <w:p w14:paraId="7B25777D" w14:textId="77777777" w:rsidR="00E26979" w:rsidRDefault="005718CE">
      <w:pPr>
        <w:tabs>
          <w:tab w:val="left" w:pos="525"/>
          <w:tab w:val="left" w:pos="630"/>
          <w:tab w:val="left" w:pos="735"/>
          <w:tab w:val="left" w:pos="945"/>
          <w:tab w:val="left" w:pos="1080"/>
        </w:tabs>
        <w:spacing w:line="360" w:lineRule="auto"/>
        <w:jc w:val="center"/>
        <w:rPr>
          <w:rFonts w:ascii="黑体" w:eastAsia="黑体"/>
          <w:bCs/>
          <w:color w:val="000000"/>
          <w:sz w:val="36"/>
          <w:szCs w:val="36"/>
        </w:rPr>
      </w:pPr>
      <w:r>
        <w:rPr>
          <w:rFonts w:ascii="黑体" w:eastAsia="黑体" w:hint="eastAsia"/>
          <w:bCs/>
          <w:color w:val="000000"/>
          <w:sz w:val="36"/>
          <w:szCs w:val="36"/>
        </w:rPr>
        <w:lastRenderedPageBreak/>
        <w:t>第五章</w:t>
      </w:r>
      <w:r>
        <w:rPr>
          <w:rFonts w:ascii="黑体" w:eastAsia="黑体" w:hint="eastAsia"/>
          <w:bCs/>
          <w:color w:val="000000"/>
          <w:sz w:val="36"/>
          <w:szCs w:val="36"/>
        </w:rPr>
        <w:t xml:space="preserve">  </w:t>
      </w:r>
      <w:bookmarkEnd w:id="179"/>
      <w:bookmarkEnd w:id="180"/>
      <w:bookmarkEnd w:id="181"/>
      <w:r>
        <w:rPr>
          <w:rFonts w:ascii="黑体" w:eastAsia="黑体" w:hint="eastAsia"/>
          <w:bCs/>
          <w:color w:val="000000"/>
          <w:sz w:val="36"/>
          <w:szCs w:val="36"/>
        </w:rPr>
        <w:t>响应文件内容与格式</w:t>
      </w:r>
    </w:p>
    <w:p w14:paraId="6765F7CF" w14:textId="77777777" w:rsidR="00E26979" w:rsidRDefault="005718CE">
      <w:pPr>
        <w:pStyle w:val="aff9"/>
        <w:spacing w:before="0" w:after="0" w:line="500" w:lineRule="exact"/>
        <w:ind w:firstLine="602"/>
        <w:rPr>
          <w:rFonts w:cs="Arial"/>
          <w:b/>
          <w:color w:val="000000"/>
          <w:sz w:val="30"/>
          <w:szCs w:val="30"/>
        </w:rPr>
      </w:pPr>
      <w:bookmarkStart w:id="182" w:name="_Hlt26955039"/>
      <w:bookmarkStart w:id="183" w:name="_Hlt26671244"/>
      <w:bookmarkStart w:id="184" w:name="_Toc120614282"/>
      <w:bookmarkStart w:id="185" w:name="_Toc49090576"/>
      <w:bookmarkStart w:id="186" w:name="_Toc26554094"/>
      <w:bookmarkEnd w:id="182"/>
      <w:bookmarkEnd w:id="183"/>
      <w:r>
        <w:rPr>
          <w:rFonts w:cs="Arial" w:hint="eastAsia"/>
          <w:b/>
          <w:color w:val="000000"/>
          <w:sz w:val="30"/>
          <w:szCs w:val="30"/>
        </w:rPr>
        <w:t>第一部分</w:t>
      </w:r>
      <w:r>
        <w:rPr>
          <w:rFonts w:cs="Arial" w:hint="eastAsia"/>
          <w:b/>
          <w:color w:val="000000"/>
          <w:sz w:val="30"/>
          <w:szCs w:val="30"/>
        </w:rPr>
        <w:t xml:space="preserve">  </w:t>
      </w:r>
      <w:r>
        <w:rPr>
          <w:rFonts w:cs="Arial" w:hint="eastAsia"/>
          <w:b/>
          <w:color w:val="000000"/>
          <w:sz w:val="30"/>
          <w:szCs w:val="30"/>
        </w:rPr>
        <w:t>响应文件内容</w:t>
      </w:r>
    </w:p>
    <w:p w14:paraId="4DE0B4B6" w14:textId="77777777" w:rsidR="00E26979" w:rsidRDefault="005718CE">
      <w:pPr>
        <w:pStyle w:val="aff9"/>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
        <w:gridCol w:w="6104"/>
        <w:gridCol w:w="2449"/>
      </w:tblGrid>
      <w:tr w:rsidR="00E26979" w14:paraId="0097963B" w14:textId="77777777">
        <w:trPr>
          <w:trHeight w:val="404"/>
          <w:jc w:val="center"/>
        </w:trPr>
        <w:tc>
          <w:tcPr>
            <w:tcW w:w="719" w:type="dxa"/>
            <w:vAlign w:val="center"/>
          </w:tcPr>
          <w:p w14:paraId="40819544" w14:textId="77777777" w:rsidR="00E26979" w:rsidRDefault="005718CE">
            <w:pPr>
              <w:pStyle w:val="aff9"/>
              <w:spacing w:before="0" w:after="0" w:line="240" w:lineRule="auto"/>
              <w:ind w:firstLine="0"/>
              <w:jc w:val="center"/>
              <w:rPr>
                <w:rFonts w:ascii="宋体" w:hAnsi="宋体" w:cs="宋体" w:hint="eastAsia"/>
                <w:b/>
                <w:color w:val="000000"/>
              </w:rPr>
            </w:pPr>
            <w:r>
              <w:rPr>
                <w:rFonts w:ascii="宋体" w:hAnsi="宋体" w:cs="宋体" w:hint="eastAsia"/>
                <w:b/>
                <w:color w:val="000000"/>
              </w:rPr>
              <w:t>序号</w:t>
            </w:r>
          </w:p>
        </w:tc>
        <w:tc>
          <w:tcPr>
            <w:tcW w:w="6104" w:type="dxa"/>
            <w:vAlign w:val="center"/>
          </w:tcPr>
          <w:p w14:paraId="464821CD" w14:textId="77777777" w:rsidR="00E26979" w:rsidRDefault="005718CE">
            <w:pPr>
              <w:pStyle w:val="aff9"/>
              <w:spacing w:before="0" w:after="0" w:line="240" w:lineRule="auto"/>
              <w:jc w:val="center"/>
              <w:rPr>
                <w:rFonts w:ascii="宋体" w:hAnsi="宋体" w:cs="宋体" w:hint="eastAsia"/>
                <w:b/>
                <w:color w:val="000000"/>
              </w:rPr>
            </w:pPr>
            <w:r>
              <w:rPr>
                <w:rFonts w:ascii="宋体" w:hAnsi="宋体" w:cs="宋体" w:hint="eastAsia"/>
                <w:b/>
                <w:color w:val="000000"/>
              </w:rPr>
              <w:t>评审项目及评审要求</w:t>
            </w:r>
          </w:p>
        </w:tc>
        <w:tc>
          <w:tcPr>
            <w:tcW w:w="2449" w:type="dxa"/>
            <w:vAlign w:val="center"/>
          </w:tcPr>
          <w:p w14:paraId="584595FB" w14:textId="77777777" w:rsidR="00E26979" w:rsidRDefault="005718CE">
            <w:pPr>
              <w:pStyle w:val="aff9"/>
              <w:spacing w:before="0" w:after="0" w:line="240" w:lineRule="auto"/>
              <w:ind w:firstLine="0"/>
              <w:jc w:val="center"/>
              <w:rPr>
                <w:rFonts w:ascii="宋体" w:hAnsi="宋体" w:cs="宋体" w:hint="eastAsia"/>
                <w:b/>
                <w:color w:val="000000"/>
              </w:rPr>
            </w:pPr>
            <w:r>
              <w:rPr>
                <w:rFonts w:ascii="宋体" w:hAnsi="宋体" w:cs="宋体" w:hint="eastAsia"/>
                <w:b/>
                <w:color w:val="000000"/>
              </w:rPr>
              <w:t>审查因素</w:t>
            </w:r>
          </w:p>
        </w:tc>
      </w:tr>
      <w:tr w:rsidR="00E26979" w14:paraId="10A57108" w14:textId="77777777">
        <w:trPr>
          <w:trHeight w:val="834"/>
          <w:jc w:val="center"/>
        </w:trPr>
        <w:tc>
          <w:tcPr>
            <w:tcW w:w="719" w:type="dxa"/>
            <w:vAlign w:val="center"/>
          </w:tcPr>
          <w:p w14:paraId="526AF2F4" w14:textId="77777777" w:rsidR="00E26979" w:rsidRDefault="005718CE">
            <w:pPr>
              <w:pStyle w:val="aff9"/>
              <w:spacing w:before="0" w:after="0" w:line="240" w:lineRule="auto"/>
              <w:ind w:firstLine="0"/>
              <w:jc w:val="center"/>
              <w:rPr>
                <w:rFonts w:ascii="宋体" w:hAnsi="宋体" w:cs="宋体" w:hint="eastAsia"/>
                <w:color w:val="000000"/>
              </w:rPr>
            </w:pPr>
            <w:r>
              <w:rPr>
                <w:rFonts w:ascii="宋体" w:hAnsi="宋体" w:cs="宋体" w:hint="eastAsia"/>
                <w:color w:val="000000"/>
              </w:rPr>
              <w:t>1</w:t>
            </w:r>
          </w:p>
        </w:tc>
        <w:tc>
          <w:tcPr>
            <w:tcW w:w="6104" w:type="dxa"/>
            <w:vAlign w:val="center"/>
          </w:tcPr>
          <w:p w14:paraId="6BF76A35" w14:textId="77777777" w:rsidR="00E26979" w:rsidRDefault="005718CE">
            <w:pPr>
              <w:pStyle w:val="aff9"/>
              <w:spacing w:before="0" w:after="0" w:line="240" w:lineRule="auto"/>
              <w:ind w:firstLine="0"/>
              <w:jc w:val="both"/>
              <w:rPr>
                <w:rFonts w:ascii="宋体" w:hAnsi="宋体" w:cs="宋体" w:hint="eastAsia"/>
                <w:color w:val="000000"/>
              </w:rPr>
            </w:pPr>
            <w:r>
              <w:rPr>
                <w:rFonts w:ascii="宋体" w:hAnsi="宋体" w:cs="宋体" w:hint="eastAsia"/>
                <w:color w:val="000000"/>
              </w:rPr>
              <w:t>具有独立承担民事责任能力的供应商营业执照或相关部门的登记证明文件扫描件。</w:t>
            </w:r>
          </w:p>
        </w:tc>
        <w:tc>
          <w:tcPr>
            <w:tcW w:w="2449" w:type="dxa"/>
            <w:vMerge w:val="restart"/>
            <w:vAlign w:val="center"/>
          </w:tcPr>
          <w:p w14:paraId="0DB26A52" w14:textId="77777777" w:rsidR="00E26979" w:rsidRDefault="005718CE">
            <w:pPr>
              <w:pStyle w:val="aff9"/>
              <w:spacing w:before="0" w:after="0" w:line="240" w:lineRule="auto"/>
              <w:ind w:firstLine="0"/>
              <w:rPr>
                <w:rFonts w:ascii="宋体" w:hAnsi="宋体" w:cs="宋体" w:hint="eastAsia"/>
                <w:color w:val="000000"/>
              </w:rPr>
            </w:pPr>
            <w:r>
              <w:rPr>
                <w:rFonts w:ascii="宋体" w:hAnsi="宋体" w:cs="宋体" w:hint="eastAsia"/>
                <w:color w:val="000000"/>
              </w:rPr>
              <w:t>满足《中华人民共和国政府采购法》第二十二条规定</w:t>
            </w:r>
          </w:p>
        </w:tc>
      </w:tr>
      <w:tr w:rsidR="00E26979" w14:paraId="4CC5B91B" w14:textId="77777777">
        <w:trPr>
          <w:trHeight w:val="812"/>
          <w:jc w:val="center"/>
        </w:trPr>
        <w:tc>
          <w:tcPr>
            <w:tcW w:w="719" w:type="dxa"/>
            <w:vAlign w:val="center"/>
          </w:tcPr>
          <w:p w14:paraId="35EDFDF3" w14:textId="77777777" w:rsidR="00E26979" w:rsidRDefault="005718CE">
            <w:pPr>
              <w:pStyle w:val="aff9"/>
              <w:spacing w:before="0" w:after="0" w:line="240" w:lineRule="auto"/>
              <w:ind w:firstLine="0"/>
              <w:jc w:val="center"/>
              <w:rPr>
                <w:rFonts w:ascii="宋体" w:hAnsi="宋体" w:cs="宋体" w:hint="eastAsia"/>
                <w:color w:val="000000"/>
              </w:rPr>
            </w:pPr>
            <w:r>
              <w:rPr>
                <w:rFonts w:ascii="宋体" w:hAnsi="宋体" w:cs="宋体" w:hint="eastAsia"/>
                <w:color w:val="000000"/>
              </w:rPr>
              <w:t>2</w:t>
            </w:r>
          </w:p>
        </w:tc>
        <w:tc>
          <w:tcPr>
            <w:tcW w:w="6104" w:type="dxa"/>
            <w:vAlign w:val="center"/>
          </w:tcPr>
          <w:p w14:paraId="0634160B" w14:textId="77777777" w:rsidR="00E26979" w:rsidRDefault="005718CE">
            <w:pPr>
              <w:pStyle w:val="aff9"/>
              <w:spacing w:before="0" w:after="0" w:line="240" w:lineRule="auto"/>
              <w:ind w:firstLine="0"/>
              <w:jc w:val="both"/>
              <w:rPr>
                <w:rFonts w:ascii="宋体" w:hAnsi="宋体" w:cs="宋体" w:hint="eastAsia"/>
                <w:color w:val="000000"/>
              </w:rPr>
            </w:pPr>
            <w:r>
              <w:rPr>
                <w:rFonts w:ascii="宋体" w:hAnsi="宋体" w:cs="宋体" w:hint="eastAsia"/>
                <w:bCs/>
              </w:rPr>
              <w:t>投标供应</w:t>
            </w:r>
            <w:proofErr w:type="gramStart"/>
            <w:r>
              <w:rPr>
                <w:rFonts w:ascii="宋体" w:hAnsi="宋体" w:cs="宋体" w:hint="eastAsia"/>
                <w:bCs/>
              </w:rPr>
              <w:t>商法定</w:t>
            </w:r>
            <w:proofErr w:type="gramEnd"/>
            <w:r>
              <w:rPr>
                <w:rFonts w:ascii="宋体" w:hAnsi="宋体" w:cs="宋体" w:hint="eastAsia"/>
                <w:bCs/>
              </w:rPr>
              <w:t>代表人授权委托书</w:t>
            </w:r>
            <w:r>
              <w:rPr>
                <w:rFonts w:ascii="宋体" w:hint="eastAsia"/>
              </w:rPr>
              <w:t>原件扫描件</w:t>
            </w:r>
            <w:r>
              <w:rPr>
                <w:rFonts w:ascii="宋体" w:hAnsi="宋体" w:cs="宋体" w:hint="eastAsia"/>
                <w:bCs/>
              </w:rPr>
              <w:t>（法定代表人亲自参与投标的除外，格式见附件）</w:t>
            </w:r>
            <w:r>
              <w:rPr>
                <w:rFonts w:ascii="宋体" w:hAnsi="宋体" w:cs="宋体" w:hint="eastAsia"/>
                <w:bCs/>
              </w:rPr>
              <w:t>。</w:t>
            </w:r>
          </w:p>
        </w:tc>
        <w:tc>
          <w:tcPr>
            <w:tcW w:w="2449" w:type="dxa"/>
            <w:vMerge/>
            <w:vAlign w:val="center"/>
          </w:tcPr>
          <w:p w14:paraId="173E5168" w14:textId="77777777" w:rsidR="00E26979" w:rsidRDefault="00E26979">
            <w:pPr>
              <w:pStyle w:val="aff9"/>
              <w:spacing w:before="0" w:after="0" w:line="240" w:lineRule="auto"/>
              <w:ind w:firstLine="0"/>
              <w:rPr>
                <w:rFonts w:ascii="宋体" w:hAnsi="宋体" w:cs="宋体" w:hint="eastAsia"/>
                <w:color w:val="000000"/>
              </w:rPr>
            </w:pPr>
          </w:p>
        </w:tc>
      </w:tr>
      <w:tr w:rsidR="00E26979" w14:paraId="6F32A09A" w14:textId="77777777">
        <w:trPr>
          <w:trHeight w:val="1589"/>
          <w:jc w:val="center"/>
        </w:trPr>
        <w:tc>
          <w:tcPr>
            <w:tcW w:w="719" w:type="dxa"/>
            <w:vAlign w:val="center"/>
          </w:tcPr>
          <w:p w14:paraId="585B0EBC" w14:textId="77777777" w:rsidR="00E26979" w:rsidRDefault="005718CE">
            <w:pPr>
              <w:pStyle w:val="aff9"/>
              <w:spacing w:before="0" w:after="0" w:line="240" w:lineRule="auto"/>
              <w:ind w:firstLine="0"/>
              <w:jc w:val="center"/>
              <w:rPr>
                <w:rFonts w:ascii="宋体" w:hAnsi="宋体" w:cs="宋体" w:hint="eastAsia"/>
                <w:color w:val="000000"/>
              </w:rPr>
            </w:pPr>
            <w:r>
              <w:rPr>
                <w:rFonts w:ascii="宋体" w:hAnsi="宋体" w:cs="宋体" w:hint="eastAsia"/>
                <w:color w:val="000000"/>
              </w:rPr>
              <w:t>3</w:t>
            </w:r>
          </w:p>
        </w:tc>
        <w:tc>
          <w:tcPr>
            <w:tcW w:w="6104" w:type="dxa"/>
            <w:vAlign w:val="center"/>
          </w:tcPr>
          <w:p w14:paraId="3851188A" w14:textId="77777777" w:rsidR="00E26979" w:rsidRDefault="005718CE">
            <w:pPr>
              <w:pStyle w:val="aff9"/>
              <w:spacing w:before="0" w:after="0" w:line="240" w:lineRule="auto"/>
              <w:ind w:firstLine="0"/>
              <w:jc w:val="both"/>
              <w:rPr>
                <w:rFonts w:ascii="宋体" w:hAnsi="宋体" w:cs="宋体" w:hint="eastAsia"/>
                <w:color w:val="000000"/>
              </w:rPr>
            </w:pPr>
            <w:r>
              <w:rPr>
                <w:rFonts w:ascii="宋体" w:hAnsi="宋体" w:cs="宋体" w:hint="eastAsia"/>
              </w:rPr>
              <w:t>投标人近六个月中任意一个月份（不含投标当月）的财务状况报告（资产负债表和利润表）或由会计师事务所出具的</w:t>
            </w:r>
            <w:r>
              <w:rPr>
                <w:rFonts w:ascii="宋体" w:hAnsi="宋体" w:cs="宋体" w:hint="eastAsia"/>
              </w:rPr>
              <w:t>2024</w:t>
            </w:r>
            <w:r>
              <w:rPr>
                <w:rFonts w:ascii="宋体" w:hAnsi="宋体" w:cs="宋体" w:hint="eastAsia"/>
              </w:rPr>
              <w:t>年度的审计报告和所附已审财务报告</w:t>
            </w:r>
            <w:r>
              <w:rPr>
                <w:rFonts w:ascii="宋体" w:hint="eastAsia"/>
              </w:rPr>
              <w:t>原件扫描件</w:t>
            </w:r>
            <w:r>
              <w:rPr>
                <w:rStyle w:val="1fb"/>
                <w:rFonts w:ascii="宋体" w:hAnsi="宋体" w:cs="宋体" w:hint="eastAsia"/>
              </w:rPr>
              <w:t>。</w:t>
            </w:r>
          </w:p>
        </w:tc>
        <w:tc>
          <w:tcPr>
            <w:tcW w:w="2449" w:type="dxa"/>
            <w:vMerge/>
            <w:vAlign w:val="center"/>
          </w:tcPr>
          <w:p w14:paraId="1A274299" w14:textId="77777777" w:rsidR="00E26979" w:rsidRDefault="00E26979">
            <w:pPr>
              <w:pStyle w:val="aff9"/>
              <w:spacing w:before="0" w:after="0" w:line="240" w:lineRule="auto"/>
              <w:ind w:firstLine="0"/>
              <w:rPr>
                <w:rFonts w:ascii="宋体" w:hAnsi="宋体" w:cs="宋体" w:hint="eastAsia"/>
                <w:color w:val="000000"/>
              </w:rPr>
            </w:pPr>
          </w:p>
        </w:tc>
      </w:tr>
      <w:tr w:rsidR="00E26979" w14:paraId="00E63041" w14:textId="77777777">
        <w:trPr>
          <w:trHeight w:val="1684"/>
          <w:jc w:val="center"/>
        </w:trPr>
        <w:tc>
          <w:tcPr>
            <w:tcW w:w="719" w:type="dxa"/>
            <w:vAlign w:val="center"/>
          </w:tcPr>
          <w:p w14:paraId="0448168E" w14:textId="77777777" w:rsidR="00E26979" w:rsidRDefault="005718CE">
            <w:pPr>
              <w:pStyle w:val="aff9"/>
              <w:spacing w:before="0" w:after="0" w:line="240" w:lineRule="auto"/>
              <w:ind w:firstLine="0"/>
              <w:jc w:val="center"/>
              <w:rPr>
                <w:rFonts w:ascii="宋体" w:hAnsi="宋体" w:cs="宋体" w:hint="eastAsia"/>
                <w:color w:val="000000"/>
              </w:rPr>
            </w:pPr>
            <w:r>
              <w:rPr>
                <w:rFonts w:ascii="宋体" w:hAnsi="宋体" w:cs="宋体" w:hint="eastAsia"/>
                <w:color w:val="000000"/>
              </w:rPr>
              <w:t>4</w:t>
            </w:r>
          </w:p>
        </w:tc>
        <w:tc>
          <w:tcPr>
            <w:tcW w:w="6104" w:type="dxa"/>
            <w:vAlign w:val="center"/>
          </w:tcPr>
          <w:p w14:paraId="5C95FA8F" w14:textId="77777777" w:rsidR="00E26979" w:rsidRDefault="005718CE">
            <w:pPr>
              <w:pStyle w:val="aff9"/>
              <w:spacing w:before="0" w:after="0" w:line="240" w:lineRule="auto"/>
              <w:ind w:firstLine="0"/>
              <w:jc w:val="both"/>
              <w:rPr>
                <w:rFonts w:ascii="宋体" w:hAnsi="宋体" w:cs="宋体" w:hint="eastAsia"/>
                <w:color w:val="000000"/>
              </w:rPr>
            </w:pPr>
            <w:r>
              <w:rPr>
                <w:rFonts w:ascii="宋体" w:hAnsi="宋体" w:cs="宋体" w:hint="eastAsia"/>
              </w:rPr>
              <w:t>投标人近六个月任意一个月份（不含投标当月）的依法缴纳税收的相关材料</w:t>
            </w:r>
            <w:r>
              <w:rPr>
                <w:rFonts w:ascii="宋体" w:hint="eastAsia"/>
              </w:rPr>
              <w:t>原件扫描件</w:t>
            </w:r>
            <w:r>
              <w:rPr>
                <w:rFonts w:ascii="宋体" w:hAnsi="宋体" w:cs="宋体" w:hint="eastAsia"/>
              </w:rPr>
              <w:t>（提供相关主管部门证明或银行代扣证明）。</w:t>
            </w:r>
          </w:p>
        </w:tc>
        <w:tc>
          <w:tcPr>
            <w:tcW w:w="2449" w:type="dxa"/>
            <w:vMerge/>
            <w:vAlign w:val="center"/>
          </w:tcPr>
          <w:p w14:paraId="00BA29E7" w14:textId="77777777" w:rsidR="00E26979" w:rsidRDefault="00E26979">
            <w:pPr>
              <w:pStyle w:val="aff9"/>
              <w:spacing w:before="0" w:after="0" w:line="240" w:lineRule="auto"/>
              <w:ind w:firstLine="0"/>
              <w:rPr>
                <w:rFonts w:ascii="宋体" w:hAnsi="宋体" w:cs="宋体" w:hint="eastAsia"/>
                <w:color w:val="000000"/>
              </w:rPr>
            </w:pPr>
          </w:p>
        </w:tc>
      </w:tr>
      <w:tr w:rsidR="00E26979" w14:paraId="6F8A63DA" w14:textId="77777777">
        <w:trPr>
          <w:trHeight w:val="963"/>
          <w:jc w:val="center"/>
        </w:trPr>
        <w:tc>
          <w:tcPr>
            <w:tcW w:w="719" w:type="dxa"/>
            <w:vAlign w:val="center"/>
          </w:tcPr>
          <w:p w14:paraId="19D5DCF9" w14:textId="77777777" w:rsidR="00E26979" w:rsidRDefault="005718CE">
            <w:pPr>
              <w:pStyle w:val="aff9"/>
              <w:spacing w:before="0" w:after="0" w:line="240" w:lineRule="auto"/>
              <w:ind w:firstLine="0"/>
              <w:jc w:val="center"/>
              <w:rPr>
                <w:rFonts w:ascii="宋体" w:hAnsi="宋体" w:cs="宋体" w:hint="eastAsia"/>
                <w:color w:val="000000"/>
              </w:rPr>
            </w:pPr>
            <w:r>
              <w:rPr>
                <w:rFonts w:ascii="宋体" w:hAnsi="宋体" w:cs="宋体" w:hint="eastAsia"/>
                <w:color w:val="000000"/>
              </w:rPr>
              <w:t>5</w:t>
            </w:r>
          </w:p>
        </w:tc>
        <w:tc>
          <w:tcPr>
            <w:tcW w:w="6104" w:type="dxa"/>
            <w:vAlign w:val="center"/>
          </w:tcPr>
          <w:p w14:paraId="3C8AF3A4" w14:textId="77777777" w:rsidR="00E26979" w:rsidRDefault="005718CE">
            <w:pPr>
              <w:pStyle w:val="aff9"/>
              <w:spacing w:before="0" w:after="0" w:line="240" w:lineRule="auto"/>
              <w:ind w:firstLine="0"/>
              <w:jc w:val="both"/>
              <w:rPr>
                <w:rFonts w:ascii="宋体" w:hAnsi="宋体" w:cs="宋体" w:hint="eastAsia"/>
                <w:color w:val="000000"/>
              </w:rPr>
            </w:pPr>
            <w:r>
              <w:rPr>
                <w:rFonts w:ascii="宋体" w:hAnsi="宋体" w:cs="宋体" w:hint="eastAsia"/>
              </w:rPr>
              <w:t>投标人近六个月中任意一个月份（不含投标当月）的依法缴纳社会保障资金的相关材料</w:t>
            </w:r>
            <w:r>
              <w:rPr>
                <w:rFonts w:ascii="宋体" w:hint="eastAsia"/>
              </w:rPr>
              <w:t>原件扫描件</w:t>
            </w:r>
            <w:r>
              <w:rPr>
                <w:rFonts w:ascii="宋体" w:hAnsi="宋体" w:cs="宋体" w:hint="eastAsia"/>
              </w:rPr>
              <w:t>（提供相关主管部门证明或银行代扣证明）。</w:t>
            </w:r>
          </w:p>
        </w:tc>
        <w:tc>
          <w:tcPr>
            <w:tcW w:w="2449" w:type="dxa"/>
            <w:vMerge/>
            <w:vAlign w:val="center"/>
          </w:tcPr>
          <w:p w14:paraId="39B1A818" w14:textId="77777777" w:rsidR="00E26979" w:rsidRDefault="00E26979">
            <w:pPr>
              <w:pStyle w:val="aff9"/>
              <w:spacing w:before="0" w:after="0" w:line="240" w:lineRule="auto"/>
              <w:ind w:firstLine="0"/>
              <w:rPr>
                <w:rFonts w:ascii="宋体" w:hAnsi="宋体" w:cs="宋体" w:hint="eastAsia"/>
                <w:color w:val="000000"/>
              </w:rPr>
            </w:pPr>
          </w:p>
        </w:tc>
      </w:tr>
      <w:tr w:rsidR="00E26979" w14:paraId="7EF96786" w14:textId="77777777">
        <w:trPr>
          <w:trHeight w:val="1023"/>
          <w:jc w:val="center"/>
        </w:trPr>
        <w:tc>
          <w:tcPr>
            <w:tcW w:w="719" w:type="dxa"/>
            <w:vAlign w:val="center"/>
          </w:tcPr>
          <w:p w14:paraId="2B2598CF" w14:textId="77777777" w:rsidR="00E26979" w:rsidRDefault="005718CE">
            <w:pPr>
              <w:pStyle w:val="aff9"/>
              <w:spacing w:before="0" w:after="0" w:line="240" w:lineRule="auto"/>
              <w:ind w:firstLine="0"/>
              <w:jc w:val="center"/>
              <w:rPr>
                <w:rFonts w:ascii="宋体" w:hAnsi="宋体" w:cs="宋体" w:hint="eastAsia"/>
                <w:color w:val="000000"/>
              </w:rPr>
            </w:pPr>
            <w:r>
              <w:rPr>
                <w:rFonts w:ascii="宋体" w:hAnsi="宋体" w:cs="宋体" w:hint="eastAsia"/>
                <w:color w:val="000000"/>
              </w:rPr>
              <w:t>6</w:t>
            </w:r>
          </w:p>
        </w:tc>
        <w:tc>
          <w:tcPr>
            <w:tcW w:w="6104" w:type="dxa"/>
            <w:vAlign w:val="center"/>
          </w:tcPr>
          <w:p w14:paraId="5C64055B" w14:textId="77777777" w:rsidR="00E26979" w:rsidRDefault="005718CE">
            <w:pPr>
              <w:pStyle w:val="aff9"/>
              <w:spacing w:before="0" w:after="0" w:line="240" w:lineRule="auto"/>
              <w:ind w:firstLine="0"/>
              <w:jc w:val="both"/>
              <w:rPr>
                <w:rFonts w:ascii="宋体" w:hAnsi="宋体" w:cs="宋体" w:hint="eastAsia"/>
                <w:color w:val="000000"/>
              </w:rPr>
            </w:pPr>
            <w:r>
              <w:rPr>
                <w:rFonts w:ascii="宋体" w:hAnsi="宋体" w:cs="宋体" w:hint="eastAsia"/>
              </w:rPr>
              <w:t>《资格声明函》（</w:t>
            </w:r>
            <w:r>
              <w:rPr>
                <w:rFonts w:ascii="宋体" w:hAnsi="宋体" w:cs="宋体" w:hint="eastAsia"/>
                <w:bCs/>
              </w:rPr>
              <w:t>格式见附件</w:t>
            </w:r>
            <w:r>
              <w:rPr>
                <w:rFonts w:ascii="宋体" w:hAnsi="宋体" w:cs="宋体" w:hint="eastAsia"/>
              </w:rPr>
              <w:t>）。</w:t>
            </w:r>
          </w:p>
        </w:tc>
        <w:tc>
          <w:tcPr>
            <w:tcW w:w="2449" w:type="dxa"/>
            <w:vMerge/>
            <w:vAlign w:val="center"/>
          </w:tcPr>
          <w:p w14:paraId="042E4AD4" w14:textId="77777777" w:rsidR="00E26979" w:rsidRDefault="00E26979">
            <w:pPr>
              <w:pStyle w:val="aff9"/>
              <w:spacing w:before="0" w:after="0" w:line="240" w:lineRule="auto"/>
              <w:ind w:firstLine="0"/>
              <w:rPr>
                <w:rFonts w:ascii="宋体" w:hAnsi="宋体" w:cs="宋体" w:hint="eastAsia"/>
                <w:color w:val="000000"/>
              </w:rPr>
            </w:pPr>
          </w:p>
        </w:tc>
      </w:tr>
      <w:tr w:rsidR="00E26979" w14:paraId="7D6243C4" w14:textId="77777777">
        <w:trPr>
          <w:trHeight w:val="726"/>
          <w:jc w:val="center"/>
        </w:trPr>
        <w:tc>
          <w:tcPr>
            <w:tcW w:w="719" w:type="dxa"/>
            <w:vAlign w:val="center"/>
          </w:tcPr>
          <w:p w14:paraId="41058EF1" w14:textId="77777777" w:rsidR="00E26979" w:rsidRDefault="005718CE">
            <w:pPr>
              <w:pStyle w:val="aff9"/>
              <w:spacing w:before="0" w:after="0" w:line="240" w:lineRule="auto"/>
              <w:ind w:firstLine="0"/>
              <w:jc w:val="center"/>
              <w:rPr>
                <w:rFonts w:ascii="宋体" w:hAnsi="宋体" w:cs="宋体" w:hint="eastAsia"/>
                <w:bCs/>
                <w:color w:val="000000"/>
              </w:rPr>
            </w:pPr>
            <w:r>
              <w:rPr>
                <w:rFonts w:ascii="宋体" w:hAnsi="宋体" w:cs="宋体" w:hint="eastAsia"/>
                <w:bCs/>
                <w:color w:val="000000"/>
              </w:rPr>
              <w:t>7</w:t>
            </w:r>
          </w:p>
        </w:tc>
        <w:tc>
          <w:tcPr>
            <w:tcW w:w="6104" w:type="dxa"/>
            <w:vAlign w:val="center"/>
          </w:tcPr>
          <w:p w14:paraId="0D4998C8" w14:textId="77777777" w:rsidR="00E26979" w:rsidRDefault="005718CE">
            <w:pPr>
              <w:pStyle w:val="aff9"/>
              <w:spacing w:before="0" w:after="0" w:line="240" w:lineRule="auto"/>
              <w:ind w:firstLine="0"/>
              <w:jc w:val="both"/>
              <w:rPr>
                <w:rFonts w:ascii="宋体" w:hAnsi="宋体" w:cs="宋体" w:hint="eastAsia"/>
                <w:bCs/>
                <w:color w:val="000000"/>
              </w:rPr>
            </w:pPr>
            <w:r>
              <w:rPr>
                <w:rFonts w:ascii="宋体" w:hAnsi="宋体" w:cs="宋体" w:hint="eastAsia"/>
                <w:bCs/>
                <w:color w:val="000000"/>
              </w:rPr>
              <w:t>本项目要求的特定资格证明</w:t>
            </w:r>
            <w:r>
              <w:rPr>
                <w:rFonts w:ascii="宋体" w:hAnsi="宋体" w:cs="宋体" w:hint="eastAsia"/>
                <w:color w:val="000000"/>
              </w:rPr>
              <w:t>文件（</w:t>
            </w:r>
            <w:r>
              <w:rPr>
                <w:rFonts w:ascii="宋体" w:hAnsi="宋体" w:cs="宋体" w:hint="eastAsia"/>
                <w:bCs/>
                <w:color w:val="000000"/>
              </w:rPr>
              <w:t>如有</w:t>
            </w:r>
            <w:r>
              <w:rPr>
                <w:rFonts w:ascii="宋体" w:hAnsi="宋体" w:cs="宋体" w:hint="eastAsia"/>
                <w:color w:val="000000"/>
              </w:rPr>
              <w:t>特定资格要求的）。</w:t>
            </w:r>
          </w:p>
        </w:tc>
        <w:tc>
          <w:tcPr>
            <w:tcW w:w="2449" w:type="dxa"/>
            <w:vAlign w:val="center"/>
          </w:tcPr>
          <w:p w14:paraId="5B76F357" w14:textId="77777777" w:rsidR="00E26979" w:rsidRDefault="005718CE">
            <w:pPr>
              <w:pStyle w:val="aff9"/>
              <w:spacing w:before="0" w:after="0" w:line="240" w:lineRule="auto"/>
              <w:ind w:firstLine="0"/>
              <w:rPr>
                <w:rFonts w:ascii="宋体" w:hAnsi="宋体" w:cs="宋体" w:hint="eastAsia"/>
                <w:bCs/>
                <w:color w:val="000000"/>
              </w:rPr>
            </w:pPr>
            <w:r>
              <w:rPr>
                <w:rFonts w:ascii="宋体" w:hAnsi="宋体" w:cs="宋体" w:hint="eastAsia"/>
                <w:color w:val="000000"/>
              </w:rPr>
              <w:t>特定资格要求，详见第一章《单一来源采购邀请》</w:t>
            </w:r>
          </w:p>
        </w:tc>
      </w:tr>
    </w:tbl>
    <w:p w14:paraId="3DCEBD60"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t>说明：</w:t>
      </w:r>
    </w:p>
    <w:p w14:paraId="3F43D96D" w14:textId="77777777" w:rsidR="00E26979" w:rsidRDefault="005718CE">
      <w:pPr>
        <w:numPr>
          <w:ilvl w:val="0"/>
          <w:numId w:val="10"/>
        </w:numPr>
        <w:spacing w:line="500" w:lineRule="exact"/>
        <w:ind w:firstLine="480"/>
        <w:rPr>
          <w:rFonts w:ascii="宋体" w:hAnsi="宋体" w:hint="eastAsia"/>
          <w:color w:val="000000"/>
          <w:sz w:val="24"/>
          <w:szCs w:val="24"/>
        </w:rPr>
      </w:pPr>
      <w:r>
        <w:rPr>
          <w:rFonts w:ascii="宋体" w:hAnsi="宋体"/>
          <w:color w:val="000000"/>
          <w:sz w:val="24"/>
          <w:szCs w:val="24"/>
        </w:rPr>
        <w:t>上述资格证明文件</w:t>
      </w:r>
      <w:r>
        <w:rPr>
          <w:rFonts w:ascii="宋体" w:hAnsi="宋体" w:hint="eastAsia"/>
          <w:color w:val="000000"/>
          <w:sz w:val="24"/>
          <w:szCs w:val="24"/>
        </w:rPr>
        <w:t>1</w:t>
      </w:r>
      <w:r>
        <w:rPr>
          <w:rFonts w:ascii="宋体" w:hAnsi="宋体" w:hint="eastAsia"/>
          <w:color w:val="000000"/>
          <w:sz w:val="24"/>
          <w:szCs w:val="24"/>
        </w:rPr>
        <w:t>～</w:t>
      </w:r>
      <w:r>
        <w:rPr>
          <w:rFonts w:ascii="宋体" w:hAnsi="宋体" w:hint="eastAsia"/>
          <w:color w:val="000000"/>
          <w:sz w:val="24"/>
          <w:szCs w:val="24"/>
        </w:rPr>
        <w:t>6</w:t>
      </w:r>
      <w:r>
        <w:rPr>
          <w:rFonts w:ascii="宋体" w:hAnsi="宋体" w:hint="eastAsia"/>
          <w:color w:val="000000"/>
          <w:sz w:val="24"/>
          <w:szCs w:val="24"/>
        </w:rPr>
        <w:t>项必须全部按要求提供（有给定格式的，必须按给定格式的要求正确填报并提供，相应格式见本章第二部分），否则响应文件无效。</w:t>
      </w:r>
      <w:r>
        <w:rPr>
          <w:rFonts w:ascii="宋体" w:hAnsi="宋体"/>
          <w:color w:val="000000"/>
          <w:sz w:val="24"/>
          <w:szCs w:val="24"/>
        </w:rPr>
        <w:t>如遇年检、换证，则必须提供法定年检、换证单位出具的有效证明扫描件。</w:t>
      </w:r>
      <w:r>
        <w:rPr>
          <w:rFonts w:ascii="宋体" w:hAnsi="宋体" w:hint="eastAsia"/>
          <w:color w:val="000000"/>
          <w:sz w:val="24"/>
          <w:szCs w:val="24"/>
        </w:rPr>
        <w:t>其中</w:t>
      </w:r>
      <w:r>
        <w:rPr>
          <w:rFonts w:ascii="宋体" w:hAnsi="宋体"/>
          <w:color w:val="000000"/>
          <w:sz w:val="24"/>
          <w:szCs w:val="24"/>
        </w:rPr>
        <w:t>第</w:t>
      </w:r>
      <w:r>
        <w:rPr>
          <w:rFonts w:ascii="宋体" w:hAnsi="宋体" w:hint="eastAsia"/>
          <w:color w:val="000000"/>
          <w:sz w:val="24"/>
          <w:szCs w:val="24"/>
        </w:rPr>
        <w:t>4</w:t>
      </w:r>
      <w:r>
        <w:rPr>
          <w:rFonts w:ascii="宋体" w:hAnsi="宋体"/>
          <w:color w:val="000000"/>
          <w:sz w:val="24"/>
          <w:szCs w:val="24"/>
        </w:rPr>
        <w:t>、</w:t>
      </w:r>
      <w:r>
        <w:rPr>
          <w:rFonts w:ascii="宋体" w:hAnsi="宋体" w:hint="eastAsia"/>
          <w:color w:val="000000"/>
          <w:sz w:val="24"/>
          <w:szCs w:val="24"/>
        </w:rPr>
        <w:t>5</w:t>
      </w:r>
      <w:r>
        <w:rPr>
          <w:rFonts w:ascii="宋体" w:hAnsi="宋体"/>
          <w:color w:val="000000"/>
          <w:sz w:val="24"/>
          <w:szCs w:val="24"/>
        </w:rPr>
        <w:t>项如遇有国家相关政策规定可不具备的（如依法享受缓缴、免缴税收、社会保障资金</w:t>
      </w:r>
      <w:r>
        <w:rPr>
          <w:rFonts w:ascii="宋体" w:hAnsi="宋体" w:hint="eastAsia"/>
          <w:color w:val="000000"/>
          <w:sz w:val="24"/>
          <w:szCs w:val="24"/>
        </w:rPr>
        <w:t>等</w:t>
      </w:r>
      <w:r>
        <w:rPr>
          <w:rFonts w:ascii="宋体" w:hAnsi="宋体"/>
          <w:color w:val="000000"/>
          <w:sz w:val="24"/>
          <w:szCs w:val="24"/>
        </w:rPr>
        <w:t>），必须提供相关政策规定或相关单位出具的有效证明扫描件；如因新成立</w:t>
      </w:r>
      <w:proofErr w:type="gramStart"/>
      <w:r>
        <w:rPr>
          <w:rFonts w:ascii="宋体" w:hAnsi="宋体" w:hint="eastAsia"/>
          <w:color w:val="000000"/>
          <w:sz w:val="24"/>
          <w:szCs w:val="24"/>
        </w:rPr>
        <w:t>确无法</w:t>
      </w:r>
      <w:proofErr w:type="gramEnd"/>
      <w:r>
        <w:rPr>
          <w:rFonts w:ascii="宋体" w:hAnsi="宋体" w:hint="eastAsia"/>
          <w:color w:val="000000"/>
          <w:sz w:val="24"/>
          <w:szCs w:val="24"/>
        </w:rPr>
        <w:t>提供</w:t>
      </w:r>
      <w:r>
        <w:rPr>
          <w:rFonts w:ascii="宋体" w:hAnsi="宋体"/>
          <w:color w:val="000000"/>
          <w:sz w:val="24"/>
          <w:szCs w:val="24"/>
        </w:rPr>
        <w:t>的，可以不提供。</w:t>
      </w:r>
    </w:p>
    <w:p w14:paraId="28F9045D" w14:textId="77777777" w:rsidR="00E26979" w:rsidRDefault="005718CE">
      <w:pPr>
        <w:spacing w:line="500" w:lineRule="exact"/>
        <w:ind w:firstLine="480"/>
        <w:rPr>
          <w:rFonts w:ascii="宋体" w:hAnsi="宋体" w:hint="eastAsia"/>
          <w:color w:val="000000"/>
          <w:sz w:val="24"/>
          <w:szCs w:val="24"/>
        </w:rPr>
      </w:pPr>
      <w:r>
        <w:rPr>
          <w:rFonts w:ascii="宋体" w:hAnsi="宋体" w:hint="eastAsia"/>
          <w:color w:val="000000"/>
          <w:sz w:val="24"/>
          <w:szCs w:val="24"/>
        </w:rPr>
        <w:lastRenderedPageBreak/>
        <w:t>按照《</w:t>
      </w:r>
      <w:r>
        <w:rPr>
          <w:rFonts w:ascii="宋体" w:hAnsi="宋体" w:hint="eastAsia"/>
          <w:color w:val="000000"/>
          <w:sz w:val="24"/>
          <w:szCs w:val="24"/>
        </w:rPr>
        <w:t>中华人民共和国</w:t>
      </w:r>
      <w:r>
        <w:rPr>
          <w:rFonts w:ascii="宋体" w:hAnsi="宋体" w:hint="eastAsia"/>
          <w:color w:val="000000"/>
          <w:sz w:val="24"/>
          <w:szCs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4292E7C" w14:textId="77777777" w:rsidR="00E26979" w:rsidRDefault="005718CE">
      <w:pPr>
        <w:numPr>
          <w:ilvl w:val="0"/>
          <w:numId w:val="10"/>
        </w:numPr>
        <w:spacing w:line="500" w:lineRule="exact"/>
        <w:ind w:firstLine="480"/>
        <w:rPr>
          <w:rFonts w:ascii="宋体" w:hAnsi="宋体" w:hint="eastAsia"/>
          <w:color w:val="000000"/>
          <w:sz w:val="24"/>
          <w:szCs w:val="24"/>
        </w:rPr>
      </w:pPr>
      <w:r>
        <w:rPr>
          <w:rFonts w:ascii="宋体" w:hAnsi="宋体" w:hint="eastAsia"/>
          <w:color w:val="000000"/>
          <w:sz w:val="24"/>
          <w:szCs w:val="24"/>
        </w:rPr>
        <w:t>上述</w:t>
      </w:r>
      <w:r>
        <w:rPr>
          <w:rFonts w:ascii="宋体" w:hAnsi="宋体"/>
          <w:color w:val="000000"/>
          <w:sz w:val="24"/>
          <w:szCs w:val="24"/>
        </w:rPr>
        <w:t>资格证明文件第</w:t>
      </w:r>
      <w:r>
        <w:rPr>
          <w:rFonts w:ascii="宋体" w:hAnsi="宋体" w:hint="eastAsia"/>
          <w:color w:val="000000"/>
          <w:sz w:val="24"/>
          <w:szCs w:val="24"/>
        </w:rPr>
        <w:t>7</w:t>
      </w:r>
      <w:r>
        <w:rPr>
          <w:rFonts w:ascii="宋体" w:hAnsi="宋体" w:hint="eastAsia"/>
          <w:color w:val="000000"/>
          <w:sz w:val="24"/>
          <w:szCs w:val="24"/>
        </w:rPr>
        <w:t>项，如本项目有特定资格要求的（详见第一章《单一来源采购邀请》），须提供相应的特定资格证明文件。</w:t>
      </w:r>
    </w:p>
    <w:p w14:paraId="6AE94EEB" w14:textId="77777777" w:rsidR="00E26979" w:rsidRDefault="005718CE">
      <w:pPr>
        <w:rPr>
          <w:b/>
          <w:color w:val="000000"/>
          <w:sz w:val="28"/>
          <w:szCs w:val="28"/>
        </w:rPr>
      </w:pPr>
      <w:r>
        <w:rPr>
          <w:rFonts w:ascii="宋体" w:hAnsi="宋体" w:hint="eastAsia"/>
          <w:color w:val="000000"/>
        </w:rPr>
        <w:br w:type="page" w:clear="all"/>
      </w:r>
      <w:r>
        <w:rPr>
          <w:rFonts w:hint="eastAsia"/>
          <w:b/>
          <w:color w:val="000000"/>
          <w:sz w:val="28"/>
          <w:szCs w:val="28"/>
        </w:rPr>
        <w:lastRenderedPageBreak/>
        <w:t>二、符合性证明文件及其他证明文件</w:t>
      </w:r>
    </w:p>
    <w:p w14:paraId="13858197" w14:textId="77777777" w:rsidR="00E26979" w:rsidRDefault="005718CE">
      <w:pPr>
        <w:rPr>
          <w:b/>
          <w:color w:val="000000"/>
          <w:sz w:val="28"/>
          <w:szCs w:val="28"/>
        </w:rPr>
      </w:pPr>
      <w:r>
        <w:rPr>
          <w:rFonts w:hint="eastAsia"/>
          <w:b/>
          <w:color w:val="000000"/>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5812"/>
        <w:gridCol w:w="2262"/>
      </w:tblGrid>
      <w:tr w:rsidR="00E26979" w14:paraId="6EF8BDDF" w14:textId="77777777">
        <w:trPr>
          <w:trHeight w:val="567"/>
          <w:jc w:val="center"/>
        </w:trPr>
        <w:tc>
          <w:tcPr>
            <w:tcW w:w="823" w:type="dxa"/>
            <w:vAlign w:val="center"/>
          </w:tcPr>
          <w:p w14:paraId="03C926D8" w14:textId="77777777" w:rsidR="00E26979" w:rsidRDefault="005718CE">
            <w:pPr>
              <w:pStyle w:val="aff9"/>
              <w:spacing w:before="0" w:after="0" w:line="240" w:lineRule="auto"/>
              <w:ind w:firstLine="0"/>
              <w:jc w:val="center"/>
              <w:rPr>
                <w:rFonts w:cs="Arial"/>
                <w:b/>
                <w:color w:val="000000"/>
              </w:rPr>
            </w:pPr>
            <w:r>
              <w:rPr>
                <w:rFonts w:cs="Arial" w:hint="eastAsia"/>
                <w:b/>
                <w:color w:val="000000"/>
              </w:rPr>
              <w:t>序号</w:t>
            </w:r>
          </w:p>
        </w:tc>
        <w:tc>
          <w:tcPr>
            <w:tcW w:w="5812" w:type="dxa"/>
            <w:vAlign w:val="center"/>
          </w:tcPr>
          <w:p w14:paraId="56E3EDA8" w14:textId="77777777" w:rsidR="00E26979" w:rsidRDefault="005718CE">
            <w:pPr>
              <w:pStyle w:val="aff9"/>
              <w:spacing w:before="0" w:after="0" w:line="240" w:lineRule="auto"/>
              <w:ind w:firstLine="0"/>
              <w:jc w:val="center"/>
              <w:rPr>
                <w:rFonts w:cs="Arial"/>
                <w:b/>
                <w:color w:val="000000"/>
              </w:rPr>
            </w:pPr>
            <w:r>
              <w:rPr>
                <w:rFonts w:ascii="宋体" w:hAnsi="宋体" w:cs="宋体" w:hint="eastAsia"/>
                <w:b/>
                <w:color w:val="000000"/>
              </w:rPr>
              <w:t>评审项目及评审要求</w:t>
            </w:r>
          </w:p>
        </w:tc>
        <w:tc>
          <w:tcPr>
            <w:tcW w:w="2262" w:type="dxa"/>
            <w:vAlign w:val="center"/>
          </w:tcPr>
          <w:p w14:paraId="012120EC" w14:textId="77777777" w:rsidR="00E26979" w:rsidRDefault="005718CE">
            <w:pPr>
              <w:pStyle w:val="aff9"/>
              <w:spacing w:before="0" w:after="0" w:line="240" w:lineRule="auto"/>
              <w:ind w:firstLine="0"/>
              <w:jc w:val="center"/>
              <w:rPr>
                <w:rFonts w:cs="Arial"/>
                <w:b/>
                <w:color w:val="000000"/>
              </w:rPr>
            </w:pPr>
            <w:r>
              <w:rPr>
                <w:rFonts w:cs="Arial" w:hint="eastAsia"/>
                <w:b/>
                <w:color w:val="000000"/>
              </w:rPr>
              <w:t>审查因素</w:t>
            </w:r>
          </w:p>
        </w:tc>
      </w:tr>
      <w:tr w:rsidR="00E26979" w14:paraId="3F3A0032" w14:textId="77777777">
        <w:trPr>
          <w:trHeight w:val="567"/>
          <w:jc w:val="center"/>
        </w:trPr>
        <w:tc>
          <w:tcPr>
            <w:tcW w:w="823" w:type="dxa"/>
            <w:vAlign w:val="center"/>
          </w:tcPr>
          <w:p w14:paraId="5799006F" w14:textId="77777777" w:rsidR="00E26979" w:rsidRDefault="005718CE">
            <w:pPr>
              <w:pStyle w:val="aff9"/>
              <w:spacing w:before="0" w:after="0" w:line="240" w:lineRule="auto"/>
              <w:ind w:firstLine="0"/>
              <w:jc w:val="center"/>
              <w:rPr>
                <w:rFonts w:ascii="宋体" w:hAnsi="宋体" w:cs="Arial" w:hint="eastAsia"/>
                <w:color w:val="000000"/>
              </w:rPr>
            </w:pPr>
            <w:r>
              <w:rPr>
                <w:rFonts w:ascii="宋体" w:hAnsi="宋体" w:cs="Arial" w:hint="eastAsia"/>
                <w:color w:val="000000"/>
              </w:rPr>
              <w:t>1</w:t>
            </w:r>
          </w:p>
        </w:tc>
        <w:tc>
          <w:tcPr>
            <w:tcW w:w="5812" w:type="dxa"/>
            <w:vAlign w:val="center"/>
          </w:tcPr>
          <w:p w14:paraId="23B28169" w14:textId="77777777" w:rsidR="00E26979" w:rsidRDefault="005718CE">
            <w:pPr>
              <w:pStyle w:val="aff9"/>
              <w:spacing w:before="0" w:after="0" w:line="240" w:lineRule="auto"/>
              <w:ind w:firstLine="0"/>
              <w:jc w:val="both"/>
              <w:rPr>
                <w:rFonts w:ascii="宋体" w:hAnsi="宋体" w:cs="Arial" w:hint="eastAsia"/>
                <w:color w:val="000000"/>
              </w:rPr>
            </w:pPr>
            <w:r>
              <w:rPr>
                <w:rFonts w:ascii="宋体" w:hAnsi="宋体" w:cs="Arial" w:hint="eastAsia"/>
                <w:color w:val="000000"/>
              </w:rPr>
              <w:t>响应函（给定格式）</w:t>
            </w:r>
          </w:p>
        </w:tc>
        <w:tc>
          <w:tcPr>
            <w:tcW w:w="2262" w:type="dxa"/>
            <w:vMerge w:val="restart"/>
            <w:vAlign w:val="center"/>
          </w:tcPr>
          <w:p w14:paraId="121B5FE1" w14:textId="77777777" w:rsidR="00E26979" w:rsidRDefault="005718CE">
            <w:pPr>
              <w:pStyle w:val="aff9"/>
              <w:spacing w:before="0" w:after="0" w:line="240" w:lineRule="auto"/>
              <w:ind w:firstLine="0"/>
              <w:jc w:val="center"/>
              <w:rPr>
                <w:rFonts w:cs="Arial"/>
                <w:color w:val="000000"/>
              </w:rPr>
            </w:pPr>
            <w:r>
              <w:rPr>
                <w:rFonts w:cs="Arial" w:hint="eastAsia"/>
                <w:color w:val="000000"/>
              </w:rPr>
              <w:t>商务符合性</w:t>
            </w:r>
          </w:p>
        </w:tc>
      </w:tr>
      <w:tr w:rsidR="00E26979" w14:paraId="4EA1D329" w14:textId="77777777">
        <w:trPr>
          <w:trHeight w:val="567"/>
          <w:jc w:val="center"/>
        </w:trPr>
        <w:tc>
          <w:tcPr>
            <w:tcW w:w="823" w:type="dxa"/>
            <w:vAlign w:val="center"/>
          </w:tcPr>
          <w:p w14:paraId="2F26669E" w14:textId="77777777" w:rsidR="00E26979" w:rsidRDefault="005718CE">
            <w:pPr>
              <w:pStyle w:val="aff9"/>
              <w:spacing w:before="0" w:after="0" w:line="240" w:lineRule="auto"/>
              <w:ind w:firstLine="0"/>
              <w:jc w:val="center"/>
              <w:rPr>
                <w:rFonts w:ascii="宋体" w:hAnsi="宋体" w:cs="Arial" w:hint="eastAsia"/>
                <w:color w:val="000000"/>
              </w:rPr>
            </w:pPr>
            <w:r>
              <w:rPr>
                <w:rFonts w:ascii="宋体" w:hAnsi="宋体" w:cs="Arial" w:hint="eastAsia"/>
                <w:color w:val="000000"/>
              </w:rPr>
              <w:t>2</w:t>
            </w:r>
          </w:p>
        </w:tc>
        <w:tc>
          <w:tcPr>
            <w:tcW w:w="5812" w:type="dxa"/>
            <w:vAlign w:val="center"/>
          </w:tcPr>
          <w:p w14:paraId="6F3B76D0" w14:textId="77777777" w:rsidR="00E26979" w:rsidRDefault="005718CE">
            <w:pPr>
              <w:pStyle w:val="aff9"/>
              <w:spacing w:before="0" w:after="0" w:line="240" w:lineRule="auto"/>
              <w:ind w:firstLine="0"/>
              <w:jc w:val="both"/>
              <w:rPr>
                <w:rFonts w:ascii="宋体" w:hAnsi="宋体" w:cs="Arial" w:hint="eastAsia"/>
                <w:color w:val="000000"/>
              </w:rPr>
            </w:pPr>
            <w:r>
              <w:rPr>
                <w:rFonts w:ascii="宋体" w:hAnsi="宋体" w:cs="Arial" w:hint="eastAsia"/>
                <w:color w:val="000000"/>
              </w:rPr>
              <w:t>承诺书（给定格式）</w:t>
            </w:r>
          </w:p>
        </w:tc>
        <w:tc>
          <w:tcPr>
            <w:tcW w:w="2262" w:type="dxa"/>
            <w:vMerge/>
            <w:vAlign w:val="center"/>
          </w:tcPr>
          <w:p w14:paraId="574A0B56" w14:textId="77777777" w:rsidR="00E26979" w:rsidRDefault="00E26979">
            <w:pPr>
              <w:pStyle w:val="aff9"/>
              <w:spacing w:before="0" w:after="0" w:line="240" w:lineRule="auto"/>
              <w:ind w:firstLine="0"/>
              <w:jc w:val="center"/>
              <w:rPr>
                <w:rFonts w:cs="Arial"/>
                <w:color w:val="000000"/>
              </w:rPr>
            </w:pPr>
          </w:p>
        </w:tc>
      </w:tr>
      <w:tr w:rsidR="00E26979" w14:paraId="63AE6C7E" w14:textId="77777777">
        <w:trPr>
          <w:trHeight w:val="567"/>
          <w:jc w:val="center"/>
        </w:trPr>
        <w:tc>
          <w:tcPr>
            <w:tcW w:w="823" w:type="dxa"/>
            <w:vAlign w:val="center"/>
          </w:tcPr>
          <w:p w14:paraId="312E9B78" w14:textId="77777777" w:rsidR="00E26979" w:rsidRDefault="005718CE">
            <w:pPr>
              <w:pStyle w:val="aff9"/>
              <w:spacing w:before="0" w:after="0" w:line="240" w:lineRule="auto"/>
              <w:ind w:firstLine="0"/>
              <w:jc w:val="center"/>
              <w:rPr>
                <w:rFonts w:ascii="宋体" w:hAnsi="宋体" w:hint="eastAsia"/>
                <w:color w:val="000000"/>
              </w:rPr>
            </w:pPr>
            <w:r>
              <w:rPr>
                <w:rFonts w:ascii="宋体" w:hAnsi="宋体" w:hint="eastAsia"/>
                <w:color w:val="000000"/>
              </w:rPr>
              <w:t>3</w:t>
            </w:r>
          </w:p>
        </w:tc>
        <w:tc>
          <w:tcPr>
            <w:tcW w:w="5812" w:type="dxa"/>
            <w:vAlign w:val="center"/>
          </w:tcPr>
          <w:p w14:paraId="640F20AF" w14:textId="77777777" w:rsidR="00E26979" w:rsidRDefault="005718CE">
            <w:pPr>
              <w:pStyle w:val="aff9"/>
              <w:spacing w:before="0" w:after="0" w:line="240" w:lineRule="auto"/>
              <w:ind w:firstLine="0"/>
              <w:jc w:val="both"/>
              <w:rPr>
                <w:rFonts w:ascii="宋体" w:hAnsi="宋体" w:cs="Arial" w:hint="eastAsia"/>
                <w:color w:val="000000"/>
              </w:rPr>
            </w:pPr>
            <w:r>
              <w:rPr>
                <w:rFonts w:ascii="宋体" w:hAnsi="宋体" w:hint="eastAsia"/>
                <w:color w:val="000000"/>
              </w:rPr>
              <w:t>单一来源</w:t>
            </w:r>
            <w:r>
              <w:rPr>
                <w:rFonts w:ascii="宋体" w:hAnsi="宋体" w:hint="eastAsia"/>
                <w:color w:val="000000"/>
              </w:rPr>
              <w:t>报价表（给定格式）</w:t>
            </w:r>
          </w:p>
        </w:tc>
        <w:tc>
          <w:tcPr>
            <w:tcW w:w="2262" w:type="dxa"/>
            <w:vMerge w:val="restart"/>
            <w:vAlign w:val="center"/>
          </w:tcPr>
          <w:p w14:paraId="3365CE77" w14:textId="77777777" w:rsidR="00E26979" w:rsidRDefault="005718CE">
            <w:pPr>
              <w:pStyle w:val="aff9"/>
              <w:spacing w:before="0" w:after="0" w:line="240" w:lineRule="auto"/>
              <w:ind w:firstLine="0"/>
              <w:jc w:val="center"/>
              <w:rPr>
                <w:rFonts w:cs="Arial"/>
                <w:color w:val="000000"/>
              </w:rPr>
            </w:pPr>
            <w:r>
              <w:rPr>
                <w:rFonts w:cs="Arial" w:hint="eastAsia"/>
                <w:color w:val="000000"/>
              </w:rPr>
              <w:t>报价符合性</w:t>
            </w:r>
          </w:p>
        </w:tc>
      </w:tr>
      <w:tr w:rsidR="00E26979" w14:paraId="16853F5E" w14:textId="77777777">
        <w:trPr>
          <w:trHeight w:val="567"/>
          <w:jc w:val="center"/>
        </w:trPr>
        <w:tc>
          <w:tcPr>
            <w:tcW w:w="823" w:type="dxa"/>
            <w:vAlign w:val="center"/>
          </w:tcPr>
          <w:p w14:paraId="3584FFA1" w14:textId="77777777" w:rsidR="00E26979" w:rsidRDefault="005718CE">
            <w:pPr>
              <w:pStyle w:val="aff9"/>
              <w:spacing w:before="0" w:after="0" w:line="240" w:lineRule="auto"/>
              <w:ind w:firstLine="0"/>
              <w:jc w:val="center"/>
              <w:rPr>
                <w:rFonts w:ascii="宋体" w:hAnsi="宋体" w:hint="eastAsia"/>
                <w:color w:val="000000"/>
              </w:rPr>
            </w:pPr>
            <w:r>
              <w:rPr>
                <w:rFonts w:ascii="宋体" w:hAnsi="宋体" w:hint="eastAsia"/>
                <w:color w:val="000000"/>
              </w:rPr>
              <w:t>4</w:t>
            </w:r>
          </w:p>
        </w:tc>
        <w:tc>
          <w:tcPr>
            <w:tcW w:w="5812" w:type="dxa"/>
            <w:vAlign w:val="center"/>
          </w:tcPr>
          <w:p w14:paraId="4A4FA5DE" w14:textId="77777777" w:rsidR="00E26979" w:rsidRDefault="005718CE">
            <w:pPr>
              <w:pStyle w:val="aff9"/>
              <w:spacing w:before="0" w:after="0" w:line="240" w:lineRule="auto"/>
              <w:ind w:firstLine="0"/>
              <w:jc w:val="both"/>
              <w:rPr>
                <w:rFonts w:ascii="宋体" w:hAnsi="宋体" w:hint="eastAsia"/>
                <w:color w:val="000000"/>
              </w:rPr>
            </w:pPr>
            <w:r>
              <w:rPr>
                <w:rFonts w:ascii="宋体" w:hAnsi="宋体" w:hint="eastAsia"/>
                <w:color w:val="000000"/>
              </w:rPr>
              <w:t>明细</w:t>
            </w:r>
            <w:r>
              <w:rPr>
                <w:rFonts w:ascii="宋体" w:hAnsi="宋体" w:hint="eastAsia"/>
                <w:color w:val="000000"/>
              </w:rPr>
              <w:t>报价表（给定格式）</w:t>
            </w:r>
          </w:p>
        </w:tc>
        <w:tc>
          <w:tcPr>
            <w:tcW w:w="2262" w:type="dxa"/>
            <w:vMerge/>
            <w:vAlign w:val="center"/>
          </w:tcPr>
          <w:p w14:paraId="6C9B2271" w14:textId="77777777" w:rsidR="00E26979" w:rsidRDefault="00E26979">
            <w:pPr>
              <w:pStyle w:val="aff9"/>
              <w:spacing w:before="0" w:after="0" w:line="240" w:lineRule="auto"/>
              <w:ind w:firstLine="0"/>
              <w:jc w:val="center"/>
              <w:rPr>
                <w:rFonts w:cs="Arial"/>
                <w:color w:val="000000"/>
              </w:rPr>
            </w:pPr>
          </w:p>
        </w:tc>
      </w:tr>
      <w:tr w:rsidR="00E26979" w14:paraId="1C9B8756" w14:textId="77777777">
        <w:trPr>
          <w:trHeight w:val="567"/>
          <w:jc w:val="center"/>
        </w:trPr>
        <w:tc>
          <w:tcPr>
            <w:tcW w:w="823" w:type="dxa"/>
            <w:vAlign w:val="center"/>
          </w:tcPr>
          <w:p w14:paraId="10DCA56F" w14:textId="77777777" w:rsidR="00E26979" w:rsidRDefault="005718CE">
            <w:pPr>
              <w:pStyle w:val="aff9"/>
              <w:spacing w:before="0" w:after="0" w:line="240" w:lineRule="auto"/>
              <w:ind w:firstLine="0"/>
              <w:jc w:val="center"/>
              <w:rPr>
                <w:rFonts w:ascii="宋体" w:hAnsi="宋体" w:hint="eastAsia"/>
                <w:color w:val="000000"/>
              </w:rPr>
            </w:pPr>
            <w:r>
              <w:rPr>
                <w:rFonts w:ascii="宋体" w:hAnsi="宋体" w:hint="eastAsia"/>
                <w:color w:val="000000"/>
              </w:rPr>
              <w:t>5</w:t>
            </w:r>
          </w:p>
        </w:tc>
        <w:tc>
          <w:tcPr>
            <w:tcW w:w="5812" w:type="dxa"/>
            <w:vAlign w:val="center"/>
          </w:tcPr>
          <w:p w14:paraId="7BC35435" w14:textId="77777777" w:rsidR="00E26979" w:rsidRDefault="005718CE">
            <w:pPr>
              <w:pStyle w:val="aff9"/>
              <w:spacing w:before="0" w:after="0" w:line="240" w:lineRule="auto"/>
              <w:ind w:firstLine="0"/>
              <w:jc w:val="both"/>
              <w:rPr>
                <w:rFonts w:ascii="宋体" w:hAnsi="宋体" w:hint="eastAsia"/>
                <w:color w:val="000000"/>
              </w:rPr>
            </w:pPr>
            <w:r>
              <w:rPr>
                <w:rFonts w:ascii="宋体" w:hAnsi="宋体" w:hint="eastAsia"/>
                <w:color w:val="000000"/>
              </w:rPr>
              <w:t>响应偏离表（给定格式）</w:t>
            </w:r>
          </w:p>
        </w:tc>
        <w:tc>
          <w:tcPr>
            <w:tcW w:w="2262" w:type="dxa"/>
            <w:vMerge w:val="restart"/>
            <w:vAlign w:val="center"/>
          </w:tcPr>
          <w:p w14:paraId="0F828100" w14:textId="77777777" w:rsidR="00E26979" w:rsidRDefault="005718CE">
            <w:pPr>
              <w:pStyle w:val="aff9"/>
              <w:spacing w:before="0" w:after="0" w:line="240" w:lineRule="auto"/>
              <w:ind w:firstLine="0"/>
              <w:jc w:val="center"/>
              <w:rPr>
                <w:rFonts w:cs="Arial"/>
                <w:color w:val="000000"/>
              </w:rPr>
            </w:pPr>
            <w:r>
              <w:rPr>
                <w:rFonts w:cs="Arial" w:hint="eastAsia"/>
                <w:color w:val="000000"/>
              </w:rPr>
              <w:t>技术符合性</w:t>
            </w:r>
          </w:p>
        </w:tc>
      </w:tr>
      <w:tr w:rsidR="00E26979" w14:paraId="260FB549" w14:textId="77777777">
        <w:trPr>
          <w:trHeight w:val="567"/>
          <w:jc w:val="center"/>
        </w:trPr>
        <w:tc>
          <w:tcPr>
            <w:tcW w:w="823" w:type="dxa"/>
            <w:vAlign w:val="center"/>
          </w:tcPr>
          <w:p w14:paraId="15A3B9C6" w14:textId="77777777" w:rsidR="00E26979" w:rsidRDefault="005718CE">
            <w:pPr>
              <w:pStyle w:val="aff9"/>
              <w:spacing w:before="0" w:after="0" w:line="240" w:lineRule="auto"/>
              <w:ind w:firstLine="0"/>
              <w:jc w:val="center"/>
              <w:rPr>
                <w:rFonts w:ascii="宋体" w:hAnsi="宋体" w:hint="eastAsia"/>
                <w:color w:val="000000"/>
              </w:rPr>
            </w:pPr>
            <w:r>
              <w:rPr>
                <w:rFonts w:ascii="宋体" w:hAnsi="宋体" w:hint="eastAsia"/>
                <w:color w:val="000000"/>
              </w:rPr>
              <w:t>6</w:t>
            </w:r>
          </w:p>
        </w:tc>
        <w:tc>
          <w:tcPr>
            <w:tcW w:w="5812" w:type="dxa"/>
            <w:vAlign w:val="center"/>
          </w:tcPr>
          <w:p w14:paraId="451A9801" w14:textId="77777777" w:rsidR="00E26979" w:rsidRDefault="005718CE">
            <w:pPr>
              <w:pStyle w:val="aff9"/>
              <w:spacing w:before="0" w:after="0" w:line="240" w:lineRule="auto"/>
              <w:ind w:firstLine="0"/>
              <w:jc w:val="both"/>
              <w:rPr>
                <w:rFonts w:ascii="宋体" w:hAnsi="宋体" w:hint="eastAsia"/>
                <w:color w:val="000000"/>
              </w:rPr>
            </w:pPr>
            <w:r>
              <w:rPr>
                <w:rFonts w:ascii="宋体" w:hAnsi="宋体" w:hint="eastAsia"/>
                <w:color w:val="000000"/>
              </w:rPr>
              <w:t>《采购需求》中要求提供的证明材料（如有）</w:t>
            </w:r>
          </w:p>
        </w:tc>
        <w:tc>
          <w:tcPr>
            <w:tcW w:w="2262" w:type="dxa"/>
            <w:vMerge/>
            <w:vAlign w:val="center"/>
          </w:tcPr>
          <w:p w14:paraId="2846253F" w14:textId="77777777" w:rsidR="00E26979" w:rsidRDefault="00E26979">
            <w:pPr>
              <w:pStyle w:val="aff9"/>
              <w:spacing w:before="0" w:after="0" w:line="240" w:lineRule="auto"/>
              <w:ind w:firstLine="0"/>
              <w:jc w:val="both"/>
              <w:rPr>
                <w:rFonts w:cs="Arial"/>
                <w:color w:val="000000"/>
              </w:rPr>
            </w:pPr>
          </w:p>
        </w:tc>
      </w:tr>
    </w:tbl>
    <w:p w14:paraId="43AA6B5D" w14:textId="77777777" w:rsidR="00E26979" w:rsidRDefault="005718CE">
      <w:pPr>
        <w:spacing w:line="500" w:lineRule="exact"/>
        <w:ind w:firstLine="480"/>
        <w:rPr>
          <w:rFonts w:ascii="宋体" w:hAnsi="宋体" w:cs="Arial" w:hint="eastAsia"/>
          <w:color w:val="000000"/>
          <w:sz w:val="24"/>
          <w:szCs w:val="24"/>
        </w:rPr>
      </w:pPr>
      <w:r>
        <w:rPr>
          <w:rFonts w:ascii="宋体" w:hAnsi="宋体" w:hint="eastAsia"/>
          <w:color w:val="000000"/>
          <w:sz w:val="24"/>
          <w:szCs w:val="24"/>
        </w:rPr>
        <w:t>说明：上述</w:t>
      </w:r>
      <w:r>
        <w:rPr>
          <w:rFonts w:cs="Arial" w:hint="eastAsia"/>
          <w:color w:val="000000"/>
          <w:sz w:val="24"/>
          <w:szCs w:val="24"/>
        </w:rPr>
        <w:t>符合性证明文件及其他证明文件</w:t>
      </w:r>
      <w:r>
        <w:rPr>
          <w:rFonts w:ascii="宋体" w:hAnsi="宋体" w:hint="eastAsia"/>
          <w:color w:val="000000"/>
          <w:sz w:val="24"/>
          <w:szCs w:val="24"/>
        </w:rPr>
        <w:t>1</w:t>
      </w:r>
      <w:r>
        <w:rPr>
          <w:rFonts w:ascii="宋体" w:hAnsi="宋体" w:hint="eastAsia"/>
          <w:color w:val="000000"/>
          <w:sz w:val="24"/>
          <w:szCs w:val="24"/>
        </w:rPr>
        <w:t>～</w:t>
      </w:r>
      <w:r>
        <w:rPr>
          <w:rFonts w:ascii="宋体" w:hAnsi="宋体" w:hint="eastAsia"/>
          <w:color w:val="000000"/>
          <w:sz w:val="24"/>
          <w:szCs w:val="24"/>
        </w:rPr>
        <w:t>5</w:t>
      </w:r>
      <w:r>
        <w:rPr>
          <w:rFonts w:ascii="宋体" w:hAnsi="宋体" w:hint="eastAsia"/>
          <w:color w:val="000000"/>
          <w:sz w:val="24"/>
          <w:szCs w:val="24"/>
        </w:rPr>
        <w:t>项必须按要求全部提供（有给定格式的，必须按给定格式的要求正确填报并提供，相应格式见本章第二部分），否则响应文件无效。上述</w:t>
      </w:r>
      <w:r>
        <w:rPr>
          <w:rFonts w:ascii="宋体" w:hAnsi="宋体" w:cs="Arial" w:hint="eastAsia"/>
          <w:color w:val="000000"/>
          <w:sz w:val="24"/>
          <w:szCs w:val="24"/>
        </w:rPr>
        <w:t>符合性证明文件第</w:t>
      </w:r>
      <w:r>
        <w:rPr>
          <w:rFonts w:ascii="宋体" w:hAnsi="宋体" w:cs="Arial" w:hint="eastAsia"/>
          <w:color w:val="000000"/>
          <w:sz w:val="24"/>
          <w:szCs w:val="24"/>
        </w:rPr>
        <w:t>6</w:t>
      </w:r>
      <w:r>
        <w:rPr>
          <w:rFonts w:ascii="宋体" w:hAnsi="宋体" w:cs="Arial" w:hint="eastAsia"/>
          <w:color w:val="000000"/>
          <w:sz w:val="24"/>
          <w:szCs w:val="24"/>
        </w:rPr>
        <w:t>项，《采购需求》中如有要求提供证明材料的，须按要求提供，否则响应文件无效。</w:t>
      </w:r>
    </w:p>
    <w:p w14:paraId="7BE5B150" w14:textId="77777777" w:rsidR="00E26979" w:rsidRDefault="00E26979">
      <w:pPr>
        <w:spacing w:line="500" w:lineRule="exact"/>
        <w:ind w:firstLine="480"/>
        <w:rPr>
          <w:rFonts w:ascii="宋体" w:hAnsi="宋体" w:cs="Arial" w:hint="eastAsia"/>
          <w:color w:val="000000"/>
          <w:sz w:val="24"/>
          <w:szCs w:val="24"/>
        </w:rPr>
      </w:pPr>
    </w:p>
    <w:p w14:paraId="35D044CC" w14:textId="77777777" w:rsidR="00E26979" w:rsidRDefault="005718CE">
      <w:pPr>
        <w:rPr>
          <w:b/>
          <w:color w:val="000000"/>
          <w:sz w:val="28"/>
          <w:szCs w:val="28"/>
        </w:rPr>
      </w:pPr>
      <w:r>
        <w:rPr>
          <w:rFonts w:hint="eastAsia"/>
          <w:b/>
          <w:color w:val="000000"/>
          <w:sz w:val="28"/>
          <w:szCs w:val="28"/>
        </w:rPr>
        <w:t>（二）其他证明文件</w:t>
      </w:r>
    </w:p>
    <w:p w14:paraId="11EC0DF8" w14:textId="77777777" w:rsidR="00E26979" w:rsidRDefault="005718CE">
      <w:pPr>
        <w:spacing w:line="500" w:lineRule="exact"/>
        <w:ind w:left="480"/>
        <w:rPr>
          <w:rFonts w:ascii="宋体" w:hAnsi="宋体" w:hint="eastAsia"/>
          <w:color w:val="000000"/>
          <w:sz w:val="24"/>
          <w:szCs w:val="24"/>
        </w:rPr>
      </w:pPr>
      <w:r>
        <w:rPr>
          <w:rFonts w:ascii="宋体" w:hAnsi="宋体" w:cs="宋体" w:hint="eastAsia"/>
          <w:color w:val="000000"/>
          <w:sz w:val="24"/>
          <w:szCs w:val="24"/>
        </w:rPr>
        <w:t>供应商认为如有其他应附的文件可自拟并自行添加。</w:t>
      </w:r>
    </w:p>
    <w:p w14:paraId="27E09DFD" w14:textId="77777777" w:rsidR="00E26979" w:rsidRDefault="005718CE">
      <w:pPr>
        <w:ind w:firstLine="480"/>
        <w:rPr>
          <w:rFonts w:cs="Arial"/>
          <w:b/>
          <w:color w:val="000000"/>
          <w:sz w:val="30"/>
          <w:szCs w:val="30"/>
        </w:rPr>
      </w:pPr>
      <w:r>
        <w:rPr>
          <w:rFonts w:ascii="宋体" w:hAnsi="宋体" w:cs="宋体"/>
          <w:color w:val="000000"/>
          <w:sz w:val="24"/>
          <w:szCs w:val="24"/>
        </w:rPr>
        <w:br w:type="page" w:clear="all"/>
      </w:r>
      <w:r>
        <w:rPr>
          <w:rFonts w:ascii="宋体" w:hAnsi="宋体" w:cs="宋体" w:hint="eastAsia"/>
          <w:color w:val="000000"/>
          <w:sz w:val="24"/>
          <w:szCs w:val="24"/>
        </w:rPr>
        <w:lastRenderedPageBreak/>
        <w:t xml:space="preserve">  </w:t>
      </w:r>
      <w:r>
        <w:rPr>
          <w:rFonts w:cs="Arial" w:hint="eastAsia"/>
          <w:b/>
          <w:color w:val="000000"/>
          <w:sz w:val="30"/>
          <w:szCs w:val="30"/>
        </w:rPr>
        <w:t>第二部分</w:t>
      </w:r>
      <w:r>
        <w:rPr>
          <w:rFonts w:cs="Arial" w:hint="eastAsia"/>
          <w:b/>
          <w:color w:val="000000"/>
          <w:sz w:val="30"/>
          <w:szCs w:val="30"/>
        </w:rPr>
        <w:t xml:space="preserve">  </w:t>
      </w:r>
      <w:r>
        <w:rPr>
          <w:rFonts w:cs="Arial" w:hint="eastAsia"/>
          <w:b/>
          <w:color w:val="000000"/>
          <w:sz w:val="30"/>
          <w:szCs w:val="30"/>
        </w:rPr>
        <w:t>响应文件格式</w:t>
      </w:r>
    </w:p>
    <w:p w14:paraId="6F19C3E8" w14:textId="77777777" w:rsidR="00E26979" w:rsidRDefault="005718CE">
      <w:pPr>
        <w:pStyle w:val="aff9"/>
        <w:spacing w:before="0" w:after="0"/>
        <w:ind w:firstLineChars="100" w:firstLine="281"/>
        <w:rPr>
          <w:rFonts w:cs="Arial"/>
          <w:b/>
          <w:color w:val="000000"/>
          <w:sz w:val="28"/>
          <w:szCs w:val="28"/>
        </w:rPr>
      </w:pPr>
      <w:r>
        <w:rPr>
          <w:rFonts w:cs="Arial" w:hint="eastAsia"/>
          <w:b/>
          <w:color w:val="000000"/>
          <w:sz w:val="28"/>
          <w:szCs w:val="28"/>
        </w:rPr>
        <w:t>一、封面格式（参考格式）：</w:t>
      </w:r>
    </w:p>
    <w:p w14:paraId="4A7D82AF" w14:textId="77777777" w:rsidR="00E26979" w:rsidRDefault="00E26979">
      <w:pPr>
        <w:jc w:val="center"/>
        <w:rPr>
          <w:rFonts w:ascii="宋体" w:hAnsi="宋体" w:hint="eastAsia"/>
          <w:b/>
          <w:color w:val="000000"/>
          <w:sz w:val="72"/>
          <w:shd w:val="clear" w:color="FFFFFF" w:fill="D9D9D9"/>
        </w:rPr>
      </w:pPr>
    </w:p>
    <w:p w14:paraId="4C0B4086" w14:textId="77777777" w:rsidR="00E26979" w:rsidRDefault="00E26979">
      <w:pPr>
        <w:jc w:val="center"/>
        <w:rPr>
          <w:rFonts w:ascii="宋体" w:hAnsi="宋体" w:hint="eastAsia"/>
          <w:b/>
          <w:color w:val="000000"/>
          <w:sz w:val="72"/>
          <w:shd w:val="clear" w:color="FFFFFF" w:fill="D9D9D9"/>
        </w:rPr>
      </w:pPr>
    </w:p>
    <w:p w14:paraId="66B7436C" w14:textId="77777777" w:rsidR="00E26979" w:rsidRDefault="005718CE">
      <w:pPr>
        <w:jc w:val="center"/>
        <w:rPr>
          <w:rFonts w:ascii="黑体" w:eastAsia="黑体" w:hAnsi="华文中宋" w:hint="eastAsia"/>
          <w:bCs/>
          <w:color w:val="000000"/>
          <w:spacing w:val="20"/>
          <w:sz w:val="84"/>
          <w:szCs w:val="84"/>
        </w:rPr>
      </w:pPr>
      <w:r>
        <w:rPr>
          <w:rFonts w:ascii="黑体" w:eastAsia="黑体" w:hAnsi="华文中宋" w:hint="eastAsia"/>
          <w:bCs/>
          <w:color w:val="000000"/>
          <w:spacing w:val="20"/>
          <w:sz w:val="84"/>
          <w:szCs w:val="84"/>
        </w:rPr>
        <w:t>响</w:t>
      </w:r>
      <w:r>
        <w:rPr>
          <w:rFonts w:ascii="黑体" w:eastAsia="黑体" w:hAnsi="华文中宋" w:hint="eastAsia"/>
          <w:bCs/>
          <w:color w:val="000000"/>
          <w:spacing w:val="20"/>
          <w:sz w:val="84"/>
          <w:szCs w:val="84"/>
        </w:rPr>
        <w:t xml:space="preserve">  </w:t>
      </w:r>
      <w:r>
        <w:rPr>
          <w:rFonts w:ascii="黑体" w:eastAsia="黑体" w:hAnsi="华文中宋" w:hint="eastAsia"/>
          <w:bCs/>
          <w:color w:val="000000"/>
          <w:spacing w:val="20"/>
          <w:sz w:val="84"/>
          <w:szCs w:val="84"/>
        </w:rPr>
        <w:t>应</w:t>
      </w:r>
      <w:r>
        <w:rPr>
          <w:rFonts w:ascii="黑体" w:eastAsia="黑体" w:hAnsi="华文中宋" w:hint="eastAsia"/>
          <w:bCs/>
          <w:color w:val="000000"/>
          <w:spacing w:val="20"/>
          <w:sz w:val="84"/>
          <w:szCs w:val="84"/>
        </w:rPr>
        <w:t xml:space="preserve">  </w:t>
      </w:r>
      <w:r>
        <w:rPr>
          <w:rFonts w:ascii="黑体" w:eastAsia="黑体" w:hAnsi="华文中宋" w:hint="eastAsia"/>
          <w:bCs/>
          <w:color w:val="000000"/>
          <w:spacing w:val="20"/>
          <w:sz w:val="84"/>
          <w:szCs w:val="84"/>
        </w:rPr>
        <w:t>文</w:t>
      </w:r>
      <w:r>
        <w:rPr>
          <w:rFonts w:ascii="黑体" w:eastAsia="黑体" w:hAnsi="华文中宋" w:hint="eastAsia"/>
          <w:bCs/>
          <w:color w:val="000000"/>
          <w:spacing w:val="20"/>
          <w:sz w:val="84"/>
          <w:szCs w:val="84"/>
        </w:rPr>
        <w:t xml:space="preserve">  </w:t>
      </w:r>
      <w:r>
        <w:rPr>
          <w:rFonts w:ascii="黑体" w:eastAsia="黑体" w:hAnsi="华文中宋" w:hint="eastAsia"/>
          <w:bCs/>
          <w:color w:val="000000"/>
          <w:spacing w:val="20"/>
          <w:sz w:val="84"/>
          <w:szCs w:val="84"/>
        </w:rPr>
        <w:t>件</w:t>
      </w:r>
    </w:p>
    <w:p w14:paraId="1FA271E9" w14:textId="77777777" w:rsidR="00E26979" w:rsidRDefault="00E26979">
      <w:pPr>
        <w:jc w:val="center"/>
        <w:rPr>
          <w:rFonts w:ascii="宋体" w:hAnsi="宋体" w:hint="eastAsia"/>
          <w:b/>
          <w:color w:val="000000"/>
          <w:sz w:val="72"/>
          <w:shd w:val="clear" w:color="FFFFFF" w:fill="D9D9D9"/>
        </w:rPr>
      </w:pPr>
    </w:p>
    <w:p w14:paraId="35F8ABCC" w14:textId="77777777" w:rsidR="00E26979" w:rsidRDefault="00E26979">
      <w:pPr>
        <w:jc w:val="center"/>
        <w:rPr>
          <w:rFonts w:ascii="宋体" w:hAnsi="宋体" w:hint="eastAsia"/>
          <w:b/>
          <w:color w:val="000000"/>
          <w:sz w:val="72"/>
          <w:shd w:val="clear" w:color="FFFFFF" w:fill="D9D9D9"/>
        </w:rPr>
      </w:pPr>
    </w:p>
    <w:p w14:paraId="1FE374C6" w14:textId="77777777" w:rsidR="00E26979" w:rsidRDefault="00E26979">
      <w:pPr>
        <w:jc w:val="center"/>
        <w:rPr>
          <w:rFonts w:ascii="宋体" w:hAnsi="宋体" w:hint="eastAsia"/>
          <w:b/>
          <w:color w:val="000000"/>
          <w:sz w:val="72"/>
          <w:shd w:val="clear" w:color="FFFFFF" w:fill="D9D9D9"/>
        </w:rPr>
      </w:pPr>
    </w:p>
    <w:p w14:paraId="7403843A" w14:textId="77777777" w:rsidR="00E26979" w:rsidRDefault="005718CE">
      <w:pPr>
        <w:ind w:firstLine="1800"/>
        <w:rPr>
          <w:rFonts w:ascii="黑体" w:eastAsia="黑体" w:hAnsi="华文中宋" w:hint="eastAsia"/>
          <w:bCs/>
          <w:color w:val="000000"/>
          <w:sz w:val="30"/>
          <w:szCs w:val="30"/>
        </w:rPr>
      </w:pPr>
      <w:r>
        <w:rPr>
          <w:rFonts w:ascii="黑体" w:eastAsia="黑体" w:hAnsi="华文中宋" w:hint="eastAsia"/>
          <w:bCs/>
          <w:color w:val="000000"/>
          <w:sz w:val="30"/>
          <w:szCs w:val="30"/>
        </w:rPr>
        <w:t>项目编号：</w:t>
      </w:r>
    </w:p>
    <w:p w14:paraId="45F49D08" w14:textId="77777777" w:rsidR="00E26979" w:rsidRDefault="005718CE">
      <w:pPr>
        <w:ind w:firstLine="1800"/>
        <w:rPr>
          <w:rFonts w:ascii="黑体" w:eastAsia="黑体" w:hAnsi="华文中宋" w:hint="eastAsia"/>
          <w:bCs/>
          <w:color w:val="000000"/>
          <w:sz w:val="30"/>
          <w:szCs w:val="30"/>
        </w:rPr>
      </w:pPr>
      <w:r>
        <w:rPr>
          <w:rFonts w:ascii="黑体" w:eastAsia="黑体" w:hAnsi="华文中宋" w:hint="eastAsia"/>
          <w:bCs/>
          <w:color w:val="000000"/>
          <w:sz w:val="30"/>
          <w:szCs w:val="30"/>
        </w:rPr>
        <w:t>项目名称：</w:t>
      </w:r>
      <w:r>
        <w:rPr>
          <w:rFonts w:ascii="黑体" w:eastAsia="黑体" w:hAnsi="华文中宋" w:hint="eastAsia"/>
          <w:bCs/>
          <w:color w:val="000000"/>
          <w:sz w:val="30"/>
          <w:szCs w:val="30"/>
        </w:rPr>
        <w:t>无锡发布新媒体矩阵平台运维项目</w:t>
      </w:r>
    </w:p>
    <w:p w14:paraId="54390E67" w14:textId="77777777" w:rsidR="00E26979" w:rsidRDefault="005718CE">
      <w:pPr>
        <w:ind w:firstLine="1800"/>
        <w:rPr>
          <w:rFonts w:ascii="黑体" w:eastAsia="黑体" w:hAnsi="华文中宋" w:hint="eastAsia"/>
          <w:bCs/>
          <w:color w:val="000000"/>
          <w:sz w:val="30"/>
          <w:szCs w:val="30"/>
        </w:rPr>
      </w:pPr>
      <w:r>
        <w:rPr>
          <w:rFonts w:ascii="黑体" w:eastAsia="黑体" w:hAnsi="华文中宋" w:hint="eastAsia"/>
          <w:bCs/>
          <w:color w:val="000000"/>
          <w:sz w:val="30"/>
          <w:szCs w:val="30"/>
        </w:rPr>
        <w:t>供</w:t>
      </w:r>
      <w:r>
        <w:rPr>
          <w:rFonts w:ascii="黑体" w:eastAsia="黑体" w:hAnsi="华文中宋" w:hint="eastAsia"/>
          <w:bCs/>
          <w:color w:val="000000"/>
          <w:sz w:val="30"/>
          <w:szCs w:val="30"/>
        </w:rPr>
        <w:t xml:space="preserve"> </w:t>
      </w:r>
      <w:r>
        <w:rPr>
          <w:rFonts w:ascii="黑体" w:eastAsia="黑体" w:hAnsi="华文中宋" w:hint="eastAsia"/>
          <w:bCs/>
          <w:color w:val="000000"/>
          <w:sz w:val="30"/>
          <w:szCs w:val="30"/>
        </w:rPr>
        <w:t>应</w:t>
      </w:r>
      <w:r>
        <w:rPr>
          <w:rFonts w:ascii="黑体" w:eastAsia="黑体" w:hAnsi="华文中宋" w:hint="eastAsia"/>
          <w:bCs/>
          <w:color w:val="000000"/>
          <w:sz w:val="30"/>
          <w:szCs w:val="30"/>
        </w:rPr>
        <w:t xml:space="preserve"> </w:t>
      </w:r>
      <w:r>
        <w:rPr>
          <w:rFonts w:ascii="黑体" w:eastAsia="黑体" w:hAnsi="华文中宋" w:hint="eastAsia"/>
          <w:bCs/>
          <w:color w:val="000000"/>
          <w:sz w:val="30"/>
          <w:szCs w:val="30"/>
        </w:rPr>
        <w:t>商：</w:t>
      </w:r>
    </w:p>
    <w:p w14:paraId="2BEA5EBC" w14:textId="77777777" w:rsidR="00E26979" w:rsidRDefault="005718CE">
      <w:pPr>
        <w:ind w:firstLine="1800"/>
        <w:rPr>
          <w:rFonts w:ascii="黑体" w:eastAsia="黑体" w:hAnsi="华文中宋" w:hint="eastAsia"/>
          <w:bCs/>
          <w:color w:val="000000"/>
          <w:sz w:val="30"/>
          <w:szCs w:val="30"/>
        </w:rPr>
      </w:pPr>
      <w:r>
        <w:rPr>
          <w:rFonts w:ascii="黑体" w:eastAsia="黑体" w:hAnsi="华文中宋" w:hint="eastAsia"/>
          <w:bCs/>
          <w:color w:val="000000"/>
          <w:sz w:val="30"/>
          <w:szCs w:val="30"/>
        </w:rPr>
        <w:t>日</w:t>
      </w:r>
      <w:r>
        <w:rPr>
          <w:rFonts w:ascii="黑体" w:eastAsia="黑体" w:hAnsi="华文中宋" w:hint="eastAsia"/>
          <w:bCs/>
          <w:color w:val="000000"/>
          <w:sz w:val="30"/>
          <w:szCs w:val="30"/>
        </w:rPr>
        <w:t xml:space="preserve">    </w:t>
      </w:r>
      <w:r>
        <w:rPr>
          <w:rFonts w:ascii="黑体" w:eastAsia="黑体" w:hAnsi="华文中宋" w:hint="eastAsia"/>
          <w:bCs/>
          <w:color w:val="000000"/>
          <w:sz w:val="30"/>
          <w:szCs w:val="30"/>
        </w:rPr>
        <w:t>期：</w:t>
      </w:r>
    </w:p>
    <w:p w14:paraId="5941198D" w14:textId="77777777" w:rsidR="00E26979" w:rsidRDefault="005718CE">
      <w:pPr>
        <w:spacing w:line="440" w:lineRule="exact"/>
        <w:rPr>
          <w:rFonts w:ascii="Arial" w:hAnsi="Arial"/>
          <w:b/>
          <w:color w:val="000000"/>
          <w:sz w:val="28"/>
          <w:szCs w:val="28"/>
        </w:rPr>
      </w:pPr>
      <w:r>
        <w:rPr>
          <w:rFonts w:ascii="黑体" w:eastAsia="黑体" w:hAnsi="华文中宋"/>
          <w:bCs/>
          <w:color w:val="000000"/>
          <w:sz w:val="30"/>
          <w:szCs w:val="30"/>
        </w:rPr>
        <w:br w:type="page" w:clear="all"/>
      </w:r>
      <w:r>
        <w:rPr>
          <w:rFonts w:ascii="宋体" w:hAnsi="宋体" w:cs="宋体" w:hint="eastAsia"/>
          <w:b/>
          <w:color w:val="000000"/>
          <w:sz w:val="28"/>
          <w:szCs w:val="28"/>
        </w:rPr>
        <w:lastRenderedPageBreak/>
        <w:t>二、授权委托书（给定格式）：</w:t>
      </w:r>
    </w:p>
    <w:p w14:paraId="317E2C76" w14:textId="77777777" w:rsidR="00E26979" w:rsidRDefault="005718CE">
      <w:pPr>
        <w:jc w:val="center"/>
        <w:outlineLvl w:val="0"/>
        <w:rPr>
          <w:rFonts w:ascii="宋体" w:hAnsi="宋体" w:hint="eastAsia"/>
          <w:color w:val="000000"/>
          <w:sz w:val="24"/>
          <w:shd w:val="clear" w:color="FFFFFF" w:fill="D9D9D9"/>
        </w:rPr>
      </w:pPr>
      <w:r>
        <w:rPr>
          <w:rFonts w:ascii="黑体" w:eastAsia="黑体" w:hint="eastAsia"/>
          <w:bCs/>
          <w:color w:val="000000"/>
          <w:sz w:val="28"/>
          <w:szCs w:val="28"/>
        </w:rPr>
        <w:t>授权委托书</w:t>
      </w:r>
    </w:p>
    <w:p w14:paraId="507C7678" w14:textId="77777777" w:rsidR="00E26979" w:rsidRDefault="005718CE">
      <w:pPr>
        <w:pStyle w:val="Char1"/>
        <w:ind w:firstLine="480"/>
        <w:rPr>
          <w:color w:val="000000"/>
          <w:sz w:val="24"/>
          <w:szCs w:val="24"/>
        </w:rPr>
      </w:pPr>
      <w:r>
        <w:rPr>
          <w:rFonts w:hint="eastAsia"/>
          <w:color w:val="000000"/>
          <w:sz w:val="24"/>
          <w:szCs w:val="24"/>
        </w:rPr>
        <w:t>我公司（单位）</w:t>
      </w:r>
      <w:r>
        <w:rPr>
          <w:rFonts w:hint="eastAsia"/>
          <w:color w:val="000000"/>
          <w:sz w:val="24"/>
          <w:szCs w:val="24"/>
        </w:rPr>
        <w:t>针对</w:t>
      </w:r>
      <w:r>
        <w:rPr>
          <w:rFonts w:ascii="宋体" w:hAnsi="宋体" w:cs="宋体" w:hint="eastAsia"/>
          <w:sz w:val="24"/>
          <w:szCs w:val="24"/>
          <w:u w:val="single"/>
        </w:rPr>
        <w:t xml:space="preserve">                      </w:t>
      </w:r>
      <w:r>
        <w:rPr>
          <w:rFonts w:ascii="宋体" w:hAnsi="宋体" w:hint="eastAsia"/>
          <w:bCs/>
          <w:color w:val="000000"/>
          <w:sz w:val="24"/>
          <w:szCs w:val="24"/>
        </w:rPr>
        <w:t>项</w:t>
      </w:r>
      <w:r>
        <w:rPr>
          <w:rFonts w:ascii="宋体" w:hAnsi="宋体" w:hint="eastAsia"/>
          <w:bCs/>
          <w:color w:val="000000"/>
          <w:sz w:val="24"/>
          <w:szCs w:val="24"/>
        </w:rPr>
        <w:t>目，兹授权：</w:t>
      </w:r>
    </w:p>
    <w:p w14:paraId="51D9BDFF" w14:textId="77777777" w:rsidR="00E26979" w:rsidRDefault="005718CE">
      <w:pPr>
        <w:pStyle w:val="Char1"/>
        <w:ind w:firstLine="480"/>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295AC8C3" w14:textId="77777777" w:rsidR="00E26979" w:rsidRDefault="005718CE">
      <w:pPr>
        <w:pStyle w:val="Char1"/>
        <w:ind w:firstLine="480"/>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1AD4B49D" w14:textId="77777777" w:rsidR="00E26979" w:rsidRDefault="005718CE">
      <w:pPr>
        <w:pStyle w:val="Char1"/>
        <w:ind w:firstLine="480"/>
        <w:rPr>
          <w:color w:val="000000"/>
          <w:sz w:val="24"/>
          <w:szCs w:val="24"/>
        </w:rPr>
      </w:pPr>
      <w:r>
        <w:rPr>
          <w:rFonts w:hint="eastAsia"/>
          <w:color w:val="000000"/>
          <w:sz w:val="24"/>
          <w:szCs w:val="24"/>
        </w:rPr>
        <w:t>为我方合法代理人，以本单位名义全权处理</w:t>
      </w:r>
      <w:r>
        <w:rPr>
          <w:rFonts w:ascii="宋体" w:hAnsi="宋体" w:hint="eastAsia"/>
          <w:bCs/>
          <w:color w:val="000000"/>
          <w:sz w:val="24"/>
          <w:szCs w:val="24"/>
        </w:rPr>
        <w:t>针对本次项目的采购活动、参与报价、签约等具体工作，并签署全部有关的文件、协议及合同以及其他</w:t>
      </w:r>
      <w:r>
        <w:rPr>
          <w:rFonts w:hint="eastAsia"/>
          <w:color w:val="000000"/>
          <w:sz w:val="24"/>
          <w:szCs w:val="24"/>
        </w:rPr>
        <w:t>一切与该项目采购有关的事务。</w:t>
      </w:r>
    </w:p>
    <w:p w14:paraId="6D21A15B" w14:textId="77777777" w:rsidR="00E26979" w:rsidRDefault="005718CE">
      <w:pPr>
        <w:pStyle w:val="Char1"/>
        <w:ind w:firstLine="480"/>
        <w:rPr>
          <w:rFonts w:ascii="宋体" w:hAnsi="宋体" w:hint="eastAsia"/>
          <w:bCs/>
          <w:color w:val="000000"/>
          <w:sz w:val="24"/>
          <w:szCs w:val="24"/>
        </w:rPr>
      </w:pPr>
      <w:r>
        <w:rPr>
          <w:rFonts w:hint="eastAsia"/>
          <w:color w:val="000000"/>
          <w:sz w:val="24"/>
          <w:szCs w:val="24"/>
        </w:rPr>
        <w:t>本授权委托书自授权之日起生效，</w:t>
      </w:r>
      <w:r>
        <w:rPr>
          <w:rFonts w:ascii="宋体" w:hAnsi="宋体" w:hint="eastAsia"/>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ascii="宋体" w:hAnsi="宋体" w:hint="eastAsia"/>
          <w:bCs/>
          <w:color w:val="000000"/>
          <w:sz w:val="24"/>
          <w:szCs w:val="24"/>
        </w:rPr>
        <w:t>书有效期内签署的）不因授权的撤销而失效。</w:t>
      </w:r>
    </w:p>
    <w:p w14:paraId="3E381459" w14:textId="77777777" w:rsidR="00E26979" w:rsidRDefault="005718CE">
      <w:pPr>
        <w:pStyle w:val="Char1"/>
        <w:ind w:firstLine="480"/>
        <w:rPr>
          <w:color w:val="000000"/>
          <w:sz w:val="24"/>
          <w:szCs w:val="24"/>
        </w:rPr>
      </w:pPr>
      <w:r>
        <w:rPr>
          <w:rFonts w:hint="eastAsia"/>
          <w:color w:val="000000"/>
          <w:sz w:val="24"/>
          <w:szCs w:val="24"/>
        </w:rPr>
        <w:t>特此授权委托。</w:t>
      </w:r>
    </w:p>
    <w:p w14:paraId="08717094" w14:textId="77777777" w:rsidR="00E26979" w:rsidRDefault="005718CE">
      <w:pPr>
        <w:pStyle w:val="Char1"/>
        <w:ind w:firstLine="0"/>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w:t>
      </w:r>
      <w:r>
        <w:rPr>
          <w:rFonts w:hint="eastAsia"/>
          <w:color w:val="000000"/>
          <w:sz w:val="24"/>
          <w:szCs w:val="24"/>
        </w:rPr>
        <w:t xml:space="preserve">                     </w:t>
      </w:r>
      <w:r>
        <w:rPr>
          <w:rFonts w:hint="eastAsia"/>
          <w:color w:val="000000"/>
          <w:sz w:val="24"/>
          <w:szCs w:val="24"/>
        </w:rPr>
        <w:t>供应商名称</w:t>
      </w:r>
      <w:r>
        <w:rPr>
          <w:rFonts w:ascii="宋体" w:hAnsi="宋体" w:hint="eastAsia"/>
          <w:bCs/>
          <w:color w:val="000000"/>
          <w:sz w:val="24"/>
          <w:szCs w:val="24"/>
        </w:rPr>
        <w:t>（盖章）</w:t>
      </w:r>
      <w:r>
        <w:rPr>
          <w:rFonts w:hint="eastAsia"/>
          <w:color w:val="000000"/>
          <w:sz w:val="24"/>
          <w:szCs w:val="24"/>
        </w:rPr>
        <w:t>：</w:t>
      </w:r>
    </w:p>
    <w:p w14:paraId="02F893DE" w14:textId="77777777" w:rsidR="00E26979" w:rsidRDefault="005718CE">
      <w:pPr>
        <w:pStyle w:val="Char1"/>
        <w:ind w:firstLine="0"/>
        <w:rPr>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w:t>
      </w:r>
      <w:r>
        <w:rPr>
          <w:rFonts w:hint="eastAsia"/>
          <w:color w:val="000000"/>
          <w:sz w:val="24"/>
          <w:szCs w:val="24"/>
        </w:rPr>
        <w:t>被授权人签字或盖章：</w:t>
      </w:r>
      <w:r>
        <w:rPr>
          <w:rFonts w:hint="eastAsia"/>
          <w:color w:val="000000"/>
          <w:sz w:val="24"/>
          <w:szCs w:val="24"/>
          <w:u w:val="single"/>
        </w:rPr>
        <w:t xml:space="preserve">        </w:t>
      </w:r>
    </w:p>
    <w:p w14:paraId="154D64AC" w14:textId="77777777" w:rsidR="00E26979" w:rsidRDefault="005718CE">
      <w:pPr>
        <w:pStyle w:val="Char1"/>
        <w:ind w:firstLine="0"/>
        <w:rPr>
          <w:color w:val="000000"/>
          <w:sz w:val="24"/>
          <w:szCs w:val="24"/>
        </w:rPr>
      </w:pPr>
      <w:r>
        <w:rPr>
          <w:rFonts w:ascii="宋体" w:hAnsi="宋体" w:cs="宋体" w:hint="eastAsia"/>
          <w:b/>
          <w:color w:val="000000"/>
          <w:sz w:val="30"/>
        </w:rPr>
        <w:t>（被授权人身份证原件扫描件附后）</w:t>
      </w:r>
    </w:p>
    <w:p w14:paraId="551BD6BA" w14:textId="77777777" w:rsidR="00E26979" w:rsidRDefault="005718CE">
      <w:pPr>
        <w:pStyle w:val="Char1"/>
        <w:ind w:firstLine="0"/>
        <w:rPr>
          <w:color w:val="000000"/>
          <w:sz w:val="24"/>
          <w:szCs w:val="24"/>
        </w:rPr>
      </w:pPr>
      <w:r>
        <w:rPr>
          <w:rFonts w:hint="eastAsia"/>
          <w:color w:val="000000"/>
          <w:sz w:val="24"/>
          <w:szCs w:val="24"/>
        </w:rPr>
        <w:t>说明：</w:t>
      </w:r>
    </w:p>
    <w:p w14:paraId="28098FEA" w14:textId="77777777" w:rsidR="00E26979" w:rsidRDefault="005718CE">
      <w:pPr>
        <w:pStyle w:val="Char1"/>
        <w:numPr>
          <w:ilvl w:val="0"/>
          <w:numId w:val="11"/>
        </w:numPr>
        <w:ind w:firstLine="480"/>
        <w:rPr>
          <w:rFonts w:ascii="宋体" w:hAnsi="宋体" w:hint="eastAsia"/>
          <w:color w:val="000000"/>
          <w:sz w:val="24"/>
          <w:szCs w:val="20"/>
        </w:rPr>
      </w:pPr>
      <w:r>
        <w:rPr>
          <w:rFonts w:ascii="宋体" w:hAnsi="宋体"/>
          <w:color w:val="000000"/>
          <w:sz w:val="24"/>
          <w:szCs w:val="20"/>
        </w:rPr>
        <w:t>若</w:t>
      </w:r>
      <w:r>
        <w:rPr>
          <w:rFonts w:hint="eastAsia"/>
          <w:color w:val="000000"/>
          <w:sz w:val="24"/>
          <w:szCs w:val="24"/>
        </w:rPr>
        <w:t>供应商</w:t>
      </w:r>
      <w:r>
        <w:rPr>
          <w:rFonts w:ascii="宋体" w:hAnsi="宋体"/>
          <w:color w:val="000000"/>
          <w:sz w:val="24"/>
          <w:szCs w:val="20"/>
        </w:rPr>
        <w:t>为事业单位或其他组织或分支机构（仅</w:t>
      </w:r>
      <w:r>
        <w:rPr>
          <w:rFonts w:ascii="宋体" w:hAnsi="宋体" w:hint="eastAsia"/>
          <w:color w:val="000000"/>
          <w:sz w:val="24"/>
          <w:szCs w:val="20"/>
        </w:rPr>
        <w:t>限采购文件</w:t>
      </w:r>
      <w:r>
        <w:rPr>
          <w:rFonts w:ascii="宋体" w:hAnsi="宋体"/>
          <w:color w:val="000000"/>
          <w:sz w:val="24"/>
          <w:szCs w:val="20"/>
        </w:rPr>
        <w:t>注明允许分支机构</w:t>
      </w:r>
      <w:r>
        <w:rPr>
          <w:rFonts w:ascii="宋体" w:hAnsi="宋体" w:hint="eastAsia"/>
          <w:color w:val="000000"/>
          <w:sz w:val="24"/>
          <w:szCs w:val="20"/>
        </w:rPr>
        <w:t>参与情形</w:t>
      </w:r>
      <w:r>
        <w:rPr>
          <w:rFonts w:ascii="宋体" w:hAnsi="宋体"/>
          <w:color w:val="000000"/>
          <w:sz w:val="24"/>
          <w:szCs w:val="20"/>
        </w:rPr>
        <w:t>的），则法定代表人</w:t>
      </w:r>
      <w:r>
        <w:rPr>
          <w:rFonts w:ascii="宋体" w:hAnsi="宋体" w:hint="eastAsia"/>
          <w:color w:val="000000"/>
          <w:sz w:val="24"/>
          <w:szCs w:val="20"/>
        </w:rPr>
        <w:t>处</w:t>
      </w:r>
      <w:r>
        <w:rPr>
          <w:rFonts w:ascii="宋体" w:hAnsi="宋体"/>
          <w:color w:val="000000"/>
          <w:sz w:val="24"/>
          <w:szCs w:val="20"/>
        </w:rPr>
        <w:t>的签</w:t>
      </w:r>
      <w:r>
        <w:rPr>
          <w:rFonts w:ascii="宋体" w:hAnsi="宋体" w:hint="eastAsia"/>
          <w:color w:val="000000"/>
          <w:sz w:val="24"/>
          <w:szCs w:val="20"/>
        </w:rPr>
        <w:t>字</w:t>
      </w:r>
      <w:r>
        <w:rPr>
          <w:rFonts w:ascii="宋体" w:hAnsi="宋体"/>
          <w:color w:val="000000"/>
          <w:sz w:val="24"/>
          <w:szCs w:val="20"/>
        </w:rPr>
        <w:t>人可为单位负责人</w:t>
      </w:r>
      <w:r>
        <w:rPr>
          <w:rFonts w:ascii="宋体" w:hAnsi="宋体" w:hint="eastAsia"/>
          <w:color w:val="000000"/>
          <w:sz w:val="24"/>
          <w:szCs w:val="20"/>
        </w:rPr>
        <w:t>。</w:t>
      </w:r>
    </w:p>
    <w:p w14:paraId="11E2BE88" w14:textId="77777777" w:rsidR="00E26979" w:rsidRDefault="005718CE">
      <w:pPr>
        <w:pStyle w:val="Char1"/>
        <w:numPr>
          <w:ilvl w:val="0"/>
          <w:numId w:val="11"/>
        </w:numPr>
        <w:ind w:firstLine="480"/>
        <w:rPr>
          <w:rFonts w:ascii="宋体" w:hAnsi="宋体" w:hint="eastAsia"/>
          <w:color w:val="000000"/>
          <w:sz w:val="24"/>
          <w:szCs w:val="20"/>
        </w:rPr>
      </w:pPr>
      <w:r>
        <w:rPr>
          <w:rFonts w:ascii="宋体" w:hAnsi="宋体" w:hint="eastAsia"/>
          <w:color w:val="000000"/>
          <w:sz w:val="24"/>
          <w:szCs w:val="20"/>
        </w:rPr>
        <w:t>当被授权人为法定代表人（或上述情况的单位负责人）时，只需在</w:t>
      </w:r>
      <w:r>
        <w:rPr>
          <w:rFonts w:ascii="宋体" w:hAnsi="宋体"/>
          <w:color w:val="000000"/>
          <w:sz w:val="24"/>
          <w:szCs w:val="20"/>
        </w:rPr>
        <w:t>法定代表人</w:t>
      </w:r>
      <w:r>
        <w:rPr>
          <w:rFonts w:ascii="宋体" w:hAnsi="宋体" w:hint="eastAsia"/>
          <w:color w:val="000000"/>
          <w:sz w:val="24"/>
          <w:szCs w:val="20"/>
        </w:rPr>
        <w:t>处签字</w:t>
      </w:r>
      <w:r>
        <w:rPr>
          <w:rFonts w:hint="eastAsia"/>
          <w:color w:val="000000"/>
          <w:sz w:val="24"/>
          <w:szCs w:val="24"/>
        </w:rPr>
        <w:t>或盖章</w:t>
      </w:r>
      <w:r>
        <w:rPr>
          <w:rFonts w:ascii="宋体" w:hAnsi="宋体" w:hint="eastAsia"/>
          <w:color w:val="000000"/>
          <w:sz w:val="24"/>
          <w:szCs w:val="20"/>
        </w:rPr>
        <w:t>即可。</w:t>
      </w:r>
    </w:p>
    <w:p w14:paraId="42B41590" w14:textId="77777777" w:rsidR="00E26979" w:rsidRDefault="005718CE">
      <w:pPr>
        <w:pStyle w:val="Char1"/>
        <w:numPr>
          <w:ilvl w:val="0"/>
          <w:numId w:val="11"/>
        </w:numPr>
        <w:ind w:firstLine="480"/>
        <w:rPr>
          <w:rFonts w:ascii="宋体" w:hAnsi="宋体" w:hint="eastAsia"/>
          <w:color w:val="000000"/>
          <w:sz w:val="24"/>
          <w:szCs w:val="20"/>
        </w:rPr>
      </w:pPr>
      <w:r>
        <w:rPr>
          <w:rFonts w:ascii="宋体" w:hAnsi="宋体" w:hint="eastAsia"/>
          <w:color w:val="000000"/>
          <w:sz w:val="24"/>
          <w:szCs w:val="20"/>
        </w:rPr>
        <w:t>供应商为自然人情形的，可不提供本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p>
    <w:p w14:paraId="11AC0AF5" w14:textId="77777777" w:rsidR="00E26979" w:rsidRDefault="005718CE">
      <w:pPr>
        <w:pStyle w:val="Char1"/>
        <w:numPr>
          <w:ilvl w:val="0"/>
          <w:numId w:val="11"/>
        </w:numPr>
        <w:ind w:firstLine="480"/>
        <w:rPr>
          <w:rFonts w:ascii="宋体" w:hAnsi="宋体" w:hint="eastAsia"/>
          <w:color w:val="000000"/>
          <w:sz w:val="24"/>
          <w:szCs w:val="20"/>
        </w:rPr>
      </w:pPr>
      <w:r>
        <w:rPr>
          <w:rFonts w:ascii="宋体" w:hAnsi="宋体" w:hint="eastAsia"/>
          <w:bCs/>
          <w:color w:val="000000"/>
          <w:sz w:val="24"/>
          <w:szCs w:val="24"/>
        </w:rPr>
        <w:t>被授权人为外籍、港、澳、台地</w:t>
      </w:r>
      <w:proofErr w:type="gramStart"/>
      <w:r>
        <w:rPr>
          <w:rFonts w:ascii="宋体" w:hAnsi="宋体" w:hint="eastAsia"/>
          <w:bCs/>
          <w:color w:val="000000"/>
          <w:sz w:val="24"/>
          <w:szCs w:val="24"/>
        </w:rPr>
        <w:t>区人士</w:t>
      </w:r>
      <w:proofErr w:type="gramEnd"/>
      <w:r>
        <w:rPr>
          <w:rFonts w:ascii="宋体" w:hAnsi="宋体" w:hint="eastAsia"/>
          <w:bCs/>
          <w:color w:val="000000"/>
          <w:sz w:val="24"/>
          <w:szCs w:val="24"/>
        </w:rPr>
        <w:t>的，其身份证明须提供有效的护照或港澳同胞来往内地通行证、台湾同胞来往大陆通行证，或其他可在中国大陆有效居留的许可证明。</w:t>
      </w:r>
    </w:p>
    <w:p w14:paraId="102D2416" w14:textId="77777777" w:rsidR="00E26979" w:rsidRDefault="005718CE">
      <w:pPr>
        <w:pStyle w:val="Char1"/>
        <w:ind w:firstLine="0"/>
        <w:rPr>
          <w:rFonts w:ascii="宋体" w:hAnsi="宋体" w:cs="宋体" w:hint="eastAsia"/>
          <w:b/>
          <w:color w:val="000000"/>
          <w:szCs w:val="28"/>
        </w:rPr>
      </w:pPr>
      <w:r>
        <w:rPr>
          <w:rFonts w:ascii="宋体" w:hAnsi="宋体" w:hint="eastAsia"/>
          <w:bCs/>
          <w:color w:val="000000"/>
          <w:sz w:val="24"/>
          <w:szCs w:val="24"/>
        </w:rPr>
        <w:br w:type="page" w:clear="all"/>
      </w:r>
      <w:r>
        <w:rPr>
          <w:rFonts w:ascii="宋体" w:hAnsi="宋体" w:cs="宋体" w:hint="eastAsia"/>
          <w:b/>
          <w:color w:val="000000"/>
          <w:szCs w:val="28"/>
        </w:rPr>
        <w:lastRenderedPageBreak/>
        <w:t>三、资格声明函（给定格式）：</w:t>
      </w:r>
    </w:p>
    <w:p w14:paraId="2ECE139F" w14:textId="77777777" w:rsidR="00E26979" w:rsidRDefault="005718CE">
      <w:pPr>
        <w:jc w:val="center"/>
        <w:outlineLvl w:val="0"/>
        <w:rPr>
          <w:rFonts w:ascii="黑体" w:eastAsia="黑体"/>
          <w:bCs/>
          <w:color w:val="000000"/>
          <w:sz w:val="28"/>
          <w:szCs w:val="28"/>
        </w:rPr>
      </w:pPr>
      <w:bookmarkStart w:id="187" w:name="报价方关于资格的声明函（格式）"/>
      <w:bookmarkEnd w:id="187"/>
      <w:r>
        <w:rPr>
          <w:rFonts w:ascii="黑体" w:eastAsia="黑体" w:hint="eastAsia"/>
          <w:bCs/>
          <w:color w:val="000000"/>
          <w:sz w:val="28"/>
          <w:szCs w:val="28"/>
        </w:rPr>
        <w:t>资格声明函</w:t>
      </w:r>
    </w:p>
    <w:p w14:paraId="32D37402" w14:textId="77777777" w:rsidR="00E26979" w:rsidRDefault="00E26979">
      <w:pPr>
        <w:spacing w:line="480" w:lineRule="auto"/>
        <w:jc w:val="center"/>
        <w:rPr>
          <w:rFonts w:ascii="宋体"/>
          <w:bCs/>
          <w:color w:val="000000"/>
          <w:sz w:val="24"/>
          <w:szCs w:val="24"/>
        </w:rPr>
      </w:pPr>
    </w:p>
    <w:p w14:paraId="751641DF" w14:textId="77777777" w:rsidR="00E26979" w:rsidRDefault="005718CE">
      <w:pPr>
        <w:spacing w:line="480" w:lineRule="auto"/>
        <w:rPr>
          <w:rFonts w:ascii="宋体"/>
          <w:bCs/>
          <w:color w:val="000000"/>
          <w:sz w:val="24"/>
          <w:szCs w:val="24"/>
        </w:rPr>
      </w:pPr>
      <w:proofErr w:type="gramStart"/>
      <w:r>
        <w:rPr>
          <w:rFonts w:ascii="宋体" w:hAnsi="宋体" w:hint="eastAsia"/>
          <w:bCs/>
          <w:color w:val="000000"/>
          <w:sz w:val="24"/>
          <w:szCs w:val="24"/>
        </w:rPr>
        <w:t>普信国际</w:t>
      </w:r>
      <w:proofErr w:type="gramEnd"/>
      <w:r>
        <w:rPr>
          <w:rFonts w:ascii="宋体" w:hAnsi="宋体" w:hint="eastAsia"/>
          <w:bCs/>
          <w:color w:val="000000"/>
          <w:sz w:val="24"/>
          <w:szCs w:val="24"/>
        </w:rPr>
        <w:t>工程咨询有限公司：</w:t>
      </w:r>
    </w:p>
    <w:p w14:paraId="71E9FD59" w14:textId="77777777" w:rsidR="00E26979" w:rsidRDefault="005718CE">
      <w:pPr>
        <w:spacing w:line="480" w:lineRule="auto"/>
        <w:ind w:firstLine="480"/>
        <w:rPr>
          <w:rFonts w:ascii="宋体" w:hAnsi="宋体" w:hint="eastAsia"/>
          <w:bCs/>
          <w:color w:val="000000"/>
          <w:sz w:val="24"/>
          <w:szCs w:val="24"/>
        </w:rPr>
      </w:pPr>
      <w:r>
        <w:rPr>
          <w:rFonts w:ascii="宋体" w:hAnsi="宋体" w:hint="eastAsia"/>
          <w:bCs/>
          <w:color w:val="000000"/>
          <w:sz w:val="24"/>
          <w:szCs w:val="24"/>
        </w:rPr>
        <w:t>我公司（单位）针对本次项</w:t>
      </w:r>
      <w:r>
        <w:rPr>
          <w:rFonts w:ascii="宋体" w:hAnsi="宋体" w:hint="eastAsia"/>
          <w:bCs/>
          <w:color w:val="000000"/>
          <w:sz w:val="24"/>
          <w:szCs w:val="24"/>
        </w:rPr>
        <w:t>目参</w:t>
      </w:r>
      <w:r>
        <w:rPr>
          <w:rFonts w:ascii="宋体" w:hAnsi="宋体" w:hint="eastAsia"/>
          <w:bCs/>
          <w:color w:val="000000"/>
          <w:sz w:val="24"/>
          <w:szCs w:val="24"/>
        </w:rPr>
        <w:t>与报价，并做如下声明</w:t>
      </w:r>
    </w:p>
    <w:p w14:paraId="38A92A8E" w14:textId="77777777" w:rsidR="00E26979" w:rsidRDefault="005718CE">
      <w:pPr>
        <w:spacing w:line="480" w:lineRule="auto"/>
        <w:ind w:firstLine="480"/>
        <w:rPr>
          <w:rFonts w:ascii="宋体" w:hAnsi="宋体" w:hint="eastAsia"/>
          <w:bCs/>
          <w:color w:val="000000"/>
          <w:sz w:val="24"/>
          <w:szCs w:val="24"/>
        </w:rPr>
      </w:pPr>
      <w:r>
        <w:rPr>
          <w:rFonts w:ascii="宋体" w:hAnsi="宋体" w:hint="eastAsia"/>
          <w:bCs/>
          <w:color w:val="000000"/>
          <w:sz w:val="24"/>
          <w:szCs w:val="24"/>
        </w:rPr>
        <w:t>1.</w:t>
      </w:r>
      <w:r>
        <w:rPr>
          <w:rFonts w:ascii="宋体" w:hAnsi="宋体" w:hint="eastAsia"/>
          <w:bCs/>
          <w:color w:val="000000"/>
          <w:sz w:val="24"/>
          <w:szCs w:val="24"/>
        </w:rPr>
        <w:t>我公司（单位）参加本次项目政府采购活动前三年内，在经营活动中没有重大违法（因违法经营受到刑事处罚或者责令停产停业、吊销许可证或者执照、较大数额罚款等行政处罚）记录。</w:t>
      </w:r>
    </w:p>
    <w:p w14:paraId="4CD260BA" w14:textId="77777777" w:rsidR="00E26979" w:rsidRDefault="005718CE">
      <w:pPr>
        <w:spacing w:line="480" w:lineRule="auto"/>
        <w:ind w:firstLine="480"/>
        <w:rPr>
          <w:rFonts w:ascii="宋体" w:hAnsi="宋体" w:hint="eastAsia"/>
          <w:bCs/>
          <w:color w:val="000000"/>
          <w:sz w:val="24"/>
          <w:szCs w:val="24"/>
        </w:rPr>
      </w:pPr>
      <w:r>
        <w:rPr>
          <w:rFonts w:ascii="宋体" w:hAnsi="宋体" w:hint="eastAsia"/>
          <w:bCs/>
          <w:color w:val="000000"/>
          <w:sz w:val="24"/>
          <w:szCs w:val="24"/>
        </w:rPr>
        <w:t>2.</w:t>
      </w:r>
      <w:r>
        <w:rPr>
          <w:rFonts w:ascii="宋体" w:hAnsi="宋体" w:hint="eastAsia"/>
          <w:bCs/>
          <w:color w:val="000000"/>
          <w:sz w:val="24"/>
          <w:szCs w:val="24"/>
        </w:rPr>
        <w:t>本公司（单位）具备本次项目履行合同所必需的设备和专业技术能力。</w:t>
      </w:r>
    </w:p>
    <w:p w14:paraId="3DD5A2ED" w14:textId="77777777" w:rsidR="00E26979" w:rsidRDefault="005718CE">
      <w:pPr>
        <w:spacing w:line="480" w:lineRule="auto"/>
        <w:ind w:firstLine="480"/>
        <w:rPr>
          <w:rFonts w:ascii="宋体" w:hAnsi="宋体" w:hint="eastAsia"/>
          <w:bCs/>
          <w:color w:val="000000"/>
          <w:sz w:val="24"/>
          <w:szCs w:val="24"/>
        </w:rPr>
      </w:pPr>
      <w:r>
        <w:rPr>
          <w:rFonts w:ascii="宋体" w:hAnsi="宋体" w:hint="eastAsia"/>
          <w:bCs/>
          <w:color w:val="000000"/>
          <w:sz w:val="24"/>
          <w:szCs w:val="24"/>
        </w:rPr>
        <w:t>3.</w:t>
      </w:r>
      <w:r>
        <w:rPr>
          <w:rFonts w:ascii="宋体" w:hAnsi="宋体" w:hint="eastAsia"/>
          <w:bCs/>
          <w:color w:val="000000"/>
          <w:sz w:val="24"/>
          <w:szCs w:val="24"/>
        </w:rPr>
        <w:t>本公司（单位）无被“信用中国”网站（</w:t>
      </w:r>
      <w:r>
        <w:rPr>
          <w:rFonts w:ascii="宋体" w:hAnsi="宋体" w:hint="eastAsia"/>
          <w:bCs/>
          <w:color w:val="000000"/>
          <w:sz w:val="24"/>
          <w:szCs w:val="24"/>
        </w:rPr>
        <w:t>www.creditchina.gov.cn</w:t>
      </w:r>
      <w:r>
        <w:rPr>
          <w:rFonts w:ascii="宋体" w:hAnsi="宋体" w:hint="eastAsia"/>
          <w:bCs/>
          <w:color w:val="000000"/>
          <w:sz w:val="24"/>
          <w:szCs w:val="24"/>
        </w:rPr>
        <w:t>）、中国政府采购网（</w:t>
      </w:r>
      <w:r>
        <w:rPr>
          <w:rFonts w:ascii="宋体" w:hAnsi="宋体" w:hint="eastAsia"/>
          <w:bCs/>
          <w:color w:val="000000"/>
          <w:sz w:val="24"/>
          <w:szCs w:val="24"/>
        </w:rPr>
        <w:t>www.ccgp.gov.cn</w:t>
      </w:r>
      <w:r>
        <w:rPr>
          <w:rFonts w:ascii="宋体" w:hAnsi="宋体" w:hint="eastAsia"/>
          <w:bCs/>
          <w:color w:val="000000"/>
          <w:sz w:val="24"/>
          <w:szCs w:val="24"/>
        </w:rPr>
        <w:t>）列入失信被执行人、重大税收违法失信主体、政府采购严重失信行为记录名单及其他不符合《中华人民共和国政府采购法》第二十二条规定条件的信用记录。</w:t>
      </w:r>
    </w:p>
    <w:p w14:paraId="47D83264" w14:textId="77777777" w:rsidR="00E26979" w:rsidRDefault="005718CE">
      <w:pPr>
        <w:spacing w:line="480" w:lineRule="auto"/>
        <w:ind w:firstLine="480"/>
        <w:rPr>
          <w:rFonts w:ascii="宋体"/>
          <w:bCs/>
          <w:color w:val="000000"/>
          <w:sz w:val="24"/>
          <w:szCs w:val="24"/>
        </w:rPr>
      </w:pPr>
      <w:r>
        <w:rPr>
          <w:rFonts w:ascii="宋体" w:hAnsi="宋体" w:hint="eastAsia"/>
          <w:bCs/>
          <w:color w:val="000000"/>
          <w:sz w:val="24"/>
          <w:szCs w:val="24"/>
        </w:rPr>
        <w:t>我公司（单位）针对本次项目的上述声明以及响应文件中所有关于报价资格的文件、证明、陈述均是真实的、准确的。若有违背，我公司（单位）愿意承担由此而产生的一切后果。</w:t>
      </w:r>
    </w:p>
    <w:p w14:paraId="4C120D6E" w14:textId="77777777" w:rsidR="00E26979" w:rsidRDefault="00E26979">
      <w:pPr>
        <w:spacing w:line="480" w:lineRule="auto"/>
        <w:rPr>
          <w:rFonts w:ascii="宋体"/>
          <w:bCs/>
          <w:color w:val="000000"/>
          <w:sz w:val="24"/>
          <w:szCs w:val="24"/>
        </w:rPr>
      </w:pPr>
    </w:p>
    <w:p w14:paraId="6B9A0C66" w14:textId="77777777" w:rsidR="00E26979" w:rsidRDefault="005718CE">
      <w:pPr>
        <w:spacing w:line="480" w:lineRule="auto"/>
        <w:rPr>
          <w:rFonts w:ascii="宋体"/>
          <w:bCs/>
          <w:color w:val="000000"/>
          <w:sz w:val="24"/>
          <w:szCs w:val="24"/>
        </w:rPr>
      </w:pPr>
      <w:r>
        <w:rPr>
          <w:rFonts w:ascii="宋体" w:hAnsi="宋体" w:hint="eastAsia"/>
          <w:bCs/>
          <w:color w:val="000000"/>
          <w:sz w:val="24"/>
          <w:szCs w:val="24"/>
        </w:rPr>
        <w:t>供应商名称（盖章）：</w:t>
      </w:r>
    </w:p>
    <w:p w14:paraId="0FDAA449" w14:textId="77777777" w:rsidR="00E26979" w:rsidRDefault="005718CE">
      <w:pPr>
        <w:pStyle w:val="Char1"/>
        <w:ind w:firstLine="0"/>
        <w:rPr>
          <w:rFonts w:ascii="宋体" w:hAnsi="宋体" w:cs="宋体" w:hint="eastAsia"/>
          <w:b/>
          <w:color w:val="000000"/>
          <w:szCs w:val="28"/>
        </w:rPr>
      </w:pPr>
      <w:r>
        <w:rPr>
          <w:rFonts w:ascii="宋体"/>
          <w:bCs/>
          <w:color w:val="000000"/>
          <w:sz w:val="24"/>
          <w:szCs w:val="24"/>
        </w:rPr>
        <w:br w:type="page" w:clear="all"/>
      </w:r>
      <w:r>
        <w:rPr>
          <w:rFonts w:ascii="宋体" w:hAnsi="宋体" w:cs="宋体"/>
          <w:b/>
          <w:szCs w:val="28"/>
        </w:rPr>
        <w:lastRenderedPageBreak/>
        <w:t>四、</w:t>
      </w:r>
      <w:r>
        <w:rPr>
          <w:rFonts w:ascii="宋体" w:hAnsi="宋体" w:cs="宋体" w:hint="eastAsia"/>
          <w:b/>
          <w:szCs w:val="28"/>
        </w:rPr>
        <w:t>响应</w:t>
      </w:r>
      <w:r>
        <w:rPr>
          <w:rFonts w:ascii="宋体" w:hAnsi="宋体" w:cs="宋体"/>
          <w:b/>
          <w:szCs w:val="28"/>
        </w:rPr>
        <w:t>函</w:t>
      </w:r>
      <w:r>
        <w:rPr>
          <w:rFonts w:ascii="宋体" w:hAnsi="宋体" w:cs="宋体" w:hint="eastAsia"/>
          <w:b/>
          <w:szCs w:val="28"/>
        </w:rPr>
        <w:t>（给定格式）：</w:t>
      </w:r>
    </w:p>
    <w:p w14:paraId="51DD487B" w14:textId="77777777" w:rsidR="00E26979" w:rsidRDefault="005718CE">
      <w:pPr>
        <w:spacing w:line="400" w:lineRule="exact"/>
        <w:jc w:val="center"/>
        <w:rPr>
          <w:rFonts w:ascii="宋体"/>
          <w:bCs/>
          <w:color w:val="000000"/>
          <w:sz w:val="24"/>
          <w:szCs w:val="24"/>
        </w:rPr>
      </w:pPr>
      <w:r>
        <w:rPr>
          <w:rFonts w:ascii="黑体" w:eastAsia="黑体" w:hint="eastAsia"/>
          <w:bCs/>
          <w:color w:val="000000"/>
          <w:sz w:val="28"/>
          <w:szCs w:val="28"/>
        </w:rPr>
        <w:t>响应函</w:t>
      </w:r>
    </w:p>
    <w:p w14:paraId="313266DC" w14:textId="77777777" w:rsidR="00E26979" w:rsidRDefault="005718CE">
      <w:pPr>
        <w:spacing w:line="400" w:lineRule="exact"/>
        <w:rPr>
          <w:rFonts w:ascii="宋体"/>
          <w:bCs/>
          <w:color w:val="000000"/>
          <w:sz w:val="24"/>
          <w:szCs w:val="24"/>
        </w:rPr>
      </w:pPr>
      <w:proofErr w:type="gramStart"/>
      <w:r>
        <w:rPr>
          <w:rFonts w:ascii="宋体" w:hAnsi="宋体" w:hint="eastAsia"/>
          <w:bCs/>
          <w:color w:val="000000"/>
          <w:sz w:val="24"/>
          <w:szCs w:val="24"/>
        </w:rPr>
        <w:t>致普信</w:t>
      </w:r>
      <w:proofErr w:type="gramEnd"/>
      <w:r>
        <w:rPr>
          <w:rFonts w:ascii="宋体" w:hAnsi="宋体" w:hint="eastAsia"/>
          <w:bCs/>
          <w:color w:val="000000"/>
          <w:sz w:val="24"/>
          <w:szCs w:val="24"/>
        </w:rPr>
        <w:t>国际工程咨询有限公司：</w:t>
      </w:r>
    </w:p>
    <w:p w14:paraId="75A0C708" w14:textId="77777777" w:rsidR="00E26979" w:rsidRDefault="00E26979">
      <w:pPr>
        <w:spacing w:line="400" w:lineRule="exact"/>
        <w:ind w:firstLine="480"/>
        <w:rPr>
          <w:rFonts w:ascii="宋体"/>
          <w:bCs/>
          <w:color w:val="000000"/>
          <w:sz w:val="24"/>
          <w:szCs w:val="24"/>
        </w:rPr>
      </w:pPr>
    </w:p>
    <w:p w14:paraId="34007831" w14:textId="77777777" w:rsidR="00E26979" w:rsidRDefault="005718CE">
      <w:pPr>
        <w:spacing w:line="400" w:lineRule="exact"/>
        <w:ind w:firstLine="480"/>
        <w:rPr>
          <w:rFonts w:ascii="宋体"/>
          <w:bCs/>
          <w:color w:val="000000"/>
          <w:sz w:val="24"/>
          <w:szCs w:val="24"/>
        </w:rPr>
      </w:pPr>
      <w:r>
        <w:rPr>
          <w:rFonts w:ascii="宋体" w:hAnsi="宋体" w:hint="eastAsia"/>
          <w:bCs/>
          <w:color w:val="000000"/>
          <w:sz w:val="24"/>
          <w:szCs w:val="24"/>
        </w:rPr>
        <w:t>我方收到贵方</w:t>
      </w:r>
      <w:r>
        <w:rPr>
          <w:rFonts w:ascii="宋体" w:hAnsi="宋体" w:cs="宋体" w:hint="eastAsia"/>
          <w:bCs/>
          <w:sz w:val="24"/>
        </w:rPr>
        <w:t>单一来源</w:t>
      </w:r>
      <w:r>
        <w:rPr>
          <w:rFonts w:ascii="宋体" w:hAnsi="宋体" w:cs="宋体" w:hint="eastAsia"/>
          <w:bCs/>
          <w:sz w:val="24"/>
        </w:rPr>
        <w:t>文件</w:t>
      </w:r>
      <w:r>
        <w:rPr>
          <w:rFonts w:ascii="宋体" w:hAnsi="宋体" w:hint="eastAsia"/>
          <w:bCs/>
          <w:sz w:val="24"/>
          <w:szCs w:val="24"/>
        </w:rPr>
        <w:t>，</w:t>
      </w:r>
      <w:r>
        <w:rPr>
          <w:rFonts w:ascii="宋体" w:hAnsi="宋体" w:hint="eastAsia"/>
          <w:bCs/>
          <w:color w:val="000000"/>
          <w:sz w:val="24"/>
          <w:szCs w:val="24"/>
        </w:rPr>
        <w:t>经仔细阅读和研究，我方决定参加此项目</w:t>
      </w:r>
      <w:r>
        <w:rPr>
          <w:rFonts w:ascii="宋体" w:hAnsi="宋体" w:hint="eastAsia"/>
          <w:bCs/>
          <w:sz w:val="24"/>
          <w:szCs w:val="24"/>
        </w:rPr>
        <w:t>的投标</w:t>
      </w:r>
      <w:r>
        <w:rPr>
          <w:rFonts w:ascii="宋体" w:hAnsi="宋体" w:hint="eastAsia"/>
          <w:bCs/>
          <w:color w:val="000000"/>
          <w:sz w:val="24"/>
          <w:szCs w:val="24"/>
        </w:rPr>
        <w:t>。</w:t>
      </w:r>
    </w:p>
    <w:p w14:paraId="110FB410" w14:textId="77777777" w:rsidR="00E26979" w:rsidRDefault="005718CE">
      <w:pPr>
        <w:numPr>
          <w:ilvl w:val="0"/>
          <w:numId w:val="12"/>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ascii="宋体" w:hAnsi="宋体" w:hint="eastAsia"/>
          <w:bCs/>
          <w:color w:val="000000"/>
          <w:sz w:val="24"/>
          <w:szCs w:val="24"/>
        </w:rPr>
        <w:t>我方愿意按照单一来源文件的一切要求，提供本项目的报价，总报价见《报价一览表》。</w:t>
      </w:r>
    </w:p>
    <w:p w14:paraId="227B8F7F" w14:textId="77777777" w:rsidR="00E26979" w:rsidRDefault="005718CE">
      <w:pPr>
        <w:numPr>
          <w:ilvl w:val="0"/>
          <w:numId w:val="12"/>
        </w:numPr>
        <w:tabs>
          <w:tab w:val="left" w:pos="0"/>
          <w:tab w:val="left" w:pos="315"/>
          <w:tab w:val="left" w:pos="525"/>
          <w:tab w:val="left" w:pos="840"/>
          <w:tab w:val="left" w:pos="945"/>
          <w:tab w:val="left" w:pos="1050"/>
        </w:tabs>
        <w:spacing w:line="400" w:lineRule="exact"/>
        <w:ind w:left="0" w:firstLine="523"/>
        <w:rPr>
          <w:rStyle w:val="HTML1"/>
          <w:bCs/>
          <w:color w:val="000000"/>
        </w:rPr>
      </w:pPr>
      <w:r>
        <w:rPr>
          <w:rFonts w:ascii="宋体" w:hAnsi="宋体" w:hint="eastAsia"/>
          <w:bCs/>
          <w:color w:val="000000"/>
          <w:sz w:val="24"/>
          <w:szCs w:val="24"/>
        </w:rPr>
        <w:t>我方愿意提供采购代理机构在单一来源文件中要求的文件、资料。</w:t>
      </w:r>
    </w:p>
    <w:p w14:paraId="793CD220"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我方同意按单一来源文件中的规定，从单一来源文件规定的</w:t>
      </w:r>
      <w:r>
        <w:rPr>
          <w:rFonts w:ascii="宋体" w:hAnsi="宋体" w:hint="eastAsia"/>
          <w:bCs/>
          <w:color w:val="000000"/>
          <w:sz w:val="24"/>
        </w:rPr>
        <w:t>投标有效期</w:t>
      </w:r>
      <w:r>
        <w:rPr>
          <w:rFonts w:ascii="宋体" w:hAnsi="宋体" w:hint="eastAsia"/>
          <w:bCs/>
          <w:color w:val="000000"/>
          <w:sz w:val="24"/>
          <w:szCs w:val="24"/>
        </w:rPr>
        <w:t>内遵循本响应文件，并在规定的投标有效期期满之前均具有约束力。</w:t>
      </w:r>
    </w:p>
    <w:p w14:paraId="2D561168"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如果我方的响应文件被接受，我方将履行单一来源文件中规定的每一项要求，按期、按质、按量，完成交货任务。</w:t>
      </w:r>
    </w:p>
    <w:p w14:paraId="59E69F51"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我方完全同意单一来源文件规定的决定成交者的方式。</w:t>
      </w:r>
    </w:p>
    <w:p w14:paraId="7F7ACCC6"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我方愿意遵守《中华人民共和国政府采购法》，并按《中华人民共和国民法典》等相关法律法规和合同条款履行自己的全部责任。</w:t>
      </w:r>
    </w:p>
    <w:p w14:paraId="250ECCC8"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我方已详细审核全部单一来源文件及其有效补充文件，我们知道必须放弃提出含糊不清或误解问题的权利。</w:t>
      </w:r>
    </w:p>
    <w:p w14:paraId="43D2CA15"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如我方在提交响应文件截止期后撤回响应文件及成交后拒绝遵守响应承诺或拒绝在规定的时间内与采购人签订合同，则接受政府采购监督管理部门的处理。</w:t>
      </w:r>
    </w:p>
    <w:p w14:paraId="089F4EAA"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如果我方被确定为成交供应商，我方愿意按采购人要求缴纳履约保证金。且我方如无不可抗力，又未履行单一来源文件、响应文件和合同条款的，一经查实，我方愿意赔偿由此而造成的一切损失，并同意接受按单一来源文件的相关要求对我方进行的处理。</w:t>
      </w:r>
    </w:p>
    <w:p w14:paraId="62998AB9" w14:textId="77777777" w:rsidR="00E26979" w:rsidRDefault="005718CE">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ascii="宋体" w:hAnsi="宋体" w:hint="eastAsia"/>
          <w:bCs/>
          <w:color w:val="000000"/>
          <w:sz w:val="24"/>
          <w:szCs w:val="24"/>
        </w:rPr>
        <w:t>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76BD989" w14:textId="77777777" w:rsidR="00E26979" w:rsidRDefault="00E26979">
      <w:pPr>
        <w:spacing w:line="400" w:lineRule="exact"/>
        <w:ind w:firstLine="720"/>
        <w:rPr>
          <w:rFonts w:ascii="宋体"/>
          <w:bCs/>
          <w:color w:val="000000"/>
          <w:sz w:val="24"/>
          <w:szCs w:val="24"/>
        </w:rPr>
      </w:pPr>
    </w:p>
    <w:p w14:paraId="3F85400D" w14:textId="77777777" w:rsidR="00E26979" w:rsidRDefault="005718CE">
      <w:pPr>
        <w:spacing w:line="400" w:lineRule="exact"/>
        <w:ind w:firstLine="480"/>
        <w:rPr>
          <w:rFonts w:ascii="宋体"/>
          <w:bCs/>
          <w:color w:val="000000"/>
          <w:sz w:val="24"/>
          <w:szCs w:val="24"/>
        </w:rPr>
      </w:pPr>
      <w:r>
        <w:rPr>
          <w:rFonts w:ascii="宋体" w:hAnsi="宋体" w:hint="eastAsia"/>
          <w:bCs/>
          <w:color w:val="000000"/>
          <w:sz w:val="24"/>
          <w:szCs w:val="24"/>
        </w:rPr>
        <w:t>电话：</w:t>
      </w:r>
      <w:r>
        <w:rPr>
          <w:rFonts w:ascii="宋体" w:hAnsi="宋体" w:hint="eastAsia"/>
          <w:bCs/>
          <w:color w:val="000000"/>
          <w:sz w:val="24"/>
          <w:szCs w:val="24"/>
          <w:u w:val="single"/>
        </w:rPr>
        <w:t xml:space="preserve">             </w:t>
      </w:r>
      <w:r>
        <w:rPr>
          <w:rFonts w:ascii="宋体" w:hAnsi="宋体" w:hint="eastAsia"/>
          <w:bCs/>
          <w:color w:val="000000"/>
          <w:sz w:val="24"/>
          <w:szCs w:val="24"/>
        </w:rPr>
        <w:t xml:space="preserve"> </w:t>
      </w:r>
      <w:r>
        <w:rPr>
          <w:rFonts w:ascii="宋体" w:hAnsi="宋体" w:hint="eastAsia"/>
          <w:bCs/>
          <w:color w:val="000000"/>
          <w:sz w:val="24"/>
          <w:szCs w:val="24"/>
        </w:rPr>
        <w:t>；传真：</w:t>
      </w:r>
      <w:r>
        <w:rPr>
          <w:rFonts w:ascii="宋体" w:hAnsi="宋体" w:hint="eastAsia"/>
          <w:bCs/>
          <w:color w:val="000000"/>
          <w:sz w:val="24"/>
          <w:szCs w:val="24"/>
          <w:u w:val="single"/>
        </w:rPr>
        <w:t xml:space="preserve">               </w:t>
      </w:r>
      <w:r>
        <w:rPr>
          <w:rFonts w:ascii="宋体" w:hAnsi="宋体" w:hint="eastAsia"/>
          <w:bCs/>
          <w:color w:val="000000"/>
          <w:sz w:val="24"/>
          <w:szCs w:val="24"/>
        </w:rPr>
        <w:t>；邮编：</w:t>
      </w:r>
      <w:r>
        <w:rPr>
          <w:rFonts w:ascii="宋体" w:hAnsi="宋体" w:hint="eastAsia"/>
          <w:bCs/>
          <w:color w:val="000000"/>
          <w:sz w:val="24"/>
          <w:szCs w:val="24"/>
          <w:u w:val="single"/>
        </w:rPr>
        <w:t xml:space="preserve">               </w:t>
      </w:r>
    </w:p>
    <w:p w14:paraId="75F7000C" w14:textId="77777777" w:rsidR="00E26979" w:rsidRDefault="005718CE">
      <w:pPr>
        <w:spacing w:line="400" w:lineRule="exact"/>
        <w:ind w:firstLine="480"/>
        <w:rPr>
          <w:rFonts w:ascii="宋体" w:hAnsi="宋体" w:hint="eastAsia"/>
          <w:bCs/>
          <w:color w:val="000000"/>
          <w:sz w:val="24"/>
          <w:szCs w:val="24"/>
          <w:u w:val="single"/>
        </w:rPr>
      </w:pPr>
      <w:r>
        <w:rPr>
          <w:rFonts w:ascii="宋体" w:hAnsi="宋体" w:hint="eastAsia"/>
          <w:bCs/>
          <w:color w:val="000000"/>
          <w:sz w:val="24"/>
          <w:szCs w:val="24"/>
        </w:rPr>
        <w:t>通讯地址：</w:t>
      </w:r>
      <w:r>
        <w:rPr>
          <w:rFonts w:ascii="宋体" w:hAnsi="宋体" w:hint="eastAsia"/>
          <w:bCs/>
          <w:color w:val="000000"/>
          <w:sz w:val="24"/>
          <w:szCs w:val="24"/>
          <w:u w:val="single"/>
        </w:rPr>
        <w:t xml:space="preserve">                                                        </w:t>
      </w:r>
    </w:p>
    <w:p w14:paraId="1FC9B796" w14:textId="77777777" w:rsidR="00E26979" w:rsidRDefault="00E26979">
      <w:pPr>
        <w:spacing w:line="400" w:lineRule="exact"/>
        <w:ind w:firstLine="480"/>
        <w:rPr>
          <w:rFonts w:ascii="宋体" w:hAnsi="宋体" w:hint="eastAsia"/>
          <w:bCs/>
          <w:color w:val="000000"/>
          <w:sz w:val="24"/>
          <w:szCs w:val="24"/>
        </w:rPr>
      </w:pPr>
    </w:p>
    <w:p w14:paraId="1894A646" w14:textId="77777777" w:rsidR="00E26979" w:rsidRDefault="005718CE">
      <w:pPr>
        <w:spacing w:line="460" w:lineRule="exact"/>
        <w:rPr>
          <w:rFonts w:ascii="宋体" w:hAnsi="宋体" w:hint="eastAsia"/>
          <w:bCs/>
          <w:color w:val="000000"/>
          <w:sz w:val="24"/>
          <w:szCs w:val="24"/>
        </w:rPr>
      </w:pPr>
      <w:r>
        <w:rPr>
          <w:rFonts w:ascii="宋体" w:hAnsi="宋体" w:hint="eastAsia"/>
          <w:bCs/>
          <w:color w:val="000000"/>
          <w:sz w:val="24"/>
          <w:szCs w:val="24"/>
        </w:rPr>
        <w:t>供应商名称（盖章）：</w:t>
      </w:r>
    </w:p>
    <w:p w14:paraId="19BB886D" w14:textId="77777777" w:rsidR="00E26979" w:rsidRDefault="005718CE">
      <w:pPr>
        <w:spacing w:line="360" w:lineRule="auto"/>
        <w:rPr>
          <w:b/>
          <w:color w:val="000000"/>
          <w:sz w:val="28"/>
          <w:szCs w:val="28"/>
        </w:rPr>
      </w:pPr>
      <w:r>
        <w:rPr>
          <w:rFonts w:ascii="宋体" w:hAnsi="宋体" w:hint="eastAsia"/>
          <w:bCs/>
          <w:color w:val="000000"/>
          <w:sz w:val="24"/>
          <w:szCs w:val="24"/>
        </w:rPr>
        <w:br w:type="page" w:clear="all"/>
      </w:r>
      <w:r>
        <w:rPr>
          <w:rFonts w:hint="eastAsia"/>
          <w:b/>
          <w:color w:val="000000"/>
          <w:sz w:val="28"/>
          <w:szCs w:val="28"/>
        </w:rPr>
        <w:lastRenderedPageBreak/>
        <w:t>五、承诺书（给定格式）：</w:t>
      </w:r>
    </w:p>
    <w:p w14:paraId="4A6D6B87" w14:textId="77777777" w:rsidR="00E26979" w:rsidRDefault="005718CE">
      <w:pPr>
        <w:spacing w:line="360" w:lineRule="auto"/>
        <w:jc w:val="center"/>
        <w:rPr>
          <w:rFonts w:ascii="宋体" w:hAnsi="宋体" w:cs="宋体" w:hint="eastAsia"/>
          <w:b/>
          <w:color w:val="000000"/>
          <w:sz w:val="32"/>
          <w:szCs w:val="32"/>
        </w:rPr>
      </w:pPr>
      <w:r>
        <w:rPr>
          <w:rFonts w:ascii="宋体" w:hAnsi="宋体" w:cs="宋体" w:hint="eastAsia"/>
          <w:b/>
          <w:bCs/>
          <w:color w:val="000000"/>
          <w:sz w:val="24"/>
          <w:szCs w:val="24"/>
        </w:rPr>
        <w:t>承诺书</w:t>
      </w:r>
      <w:proofErr w:type="gramStart"/>
      <w:r>
        <w:rPr>
          <w:rFonts w:ascii="宋体" w:hAnsi="宋体" w:cs="宋体" w:hint="eastAsia"/>
          <w:b/>
          <w:bCs/>
          <w:color w:val="000000"/>
          <w:sz w:val="24"/>
          <w:szCs w:val="24"/>
        </w:rPr>
        <w:t>一</w:t>
      </w:r>
      <w:proofErr w:type="gramEnd"/>
      <w:r>
        <w:rPr>
          <w:rFonts w:ascii="宋体" w:hAnsi="宋体" w:cs="宋体" w:hint="eastAsia"/>
          <w:b/>
          <w:bCs/>
          <w:color w:val="000000"/>
          <w:sz w:val="24"/>
          <w:szCs w:val="24"/>
        </w:rPr>
        <w:t>（格式）</w:t>
      </w:r>
    </w:p>
    <w:p w14:paraId="62C30124" w14:textId="77777777" w:rsidR="00E26979" w:rsidRDefault="005718CE">
      <w:pPr>
        <w:spacing w:line="360" w:lineRule="auto"/>
        <w:rPr>
          <w:rFonts w:ascii="宋体" w:hAnsi="宋体" w:cs="宋体" w:hint="eastAsia"/>
          <w:color w:val="000000"/>
          <w:sz w:val="24"/>
        </w:rPr>
      </w:pPr>
      <w:r>
        <w:rPr>
          <w:rFonts w:ascii="宋体" w:hAnsi="宋体" w:cs="宋体" w:hint="eastAsia"/>
          <w:color w:val="000000"/>
          <w:sz w:val="24"/>
        </w:rPr>
        <w:t>致：</w:t>
      </w:r>
      <w:r>
        <w:rPr>
          <w:rFonts w:ascii="宋体" w:hAnsi="宋体" w:cs="宋体" w:hint="eastAsia"/>
          <w:color w:val="000000"/>
          <w:sz w:val="24"/>
          <w:u w:val="single"/>
        </w:rPr>
        <w:t xml:space="preserve">   </w:t>
      </w:r>
      <w:proofErr w:type="gramStart"/>
      <w:r>
        <w:rPr>
          <w:rFonts w:ascii="宋体" w:hAnsi="宋体" w:cs="宋体" w:hint="eastAsia"/>
          <w:color w:val="000000"/>
          <w:sz w:val="24"/>
          <w:u w:val="single"/>
        </w:rPr>
        <w:t>普信国际</w:t>
      </w:r>
      <w:proofErr w:type="gramEnd"/>
      <w:r>
        <w:rPr>
          <w:rFonts w:ascii="宋体" w:hAnsi="宋体" w:cs="宋体" w:hint="eastAsia"/>
          <w:color w:val="000000"/>
          <w:sz w:val="24"/>
          <w:u w:val="single"/>
        </w:rPr>
        <w:t>工程咨询有限公司</w:t>
      </w:r>
      <w:r>
        <w:rPr>
          <w:rFonts w:ascii="宋体" w:hAnsi="宋体" w:cs="宋体" w:hint="eastAsia"/>
          <w:color w:val="000000"/>
          <w:sz w:val="24"/>
          <w:u w:val="single"/>
        </w:rPr>
        <w:t xml:space="preserve">  </w:t>
      </w:r>
    </w:p>
    <w:p w14:paraId="6E0FBFE1" w14:textId="77777777" w:rsidR="00E26979" w:rsidRDefault="005718CE">
      <w:pPr>
        <w:spacing w:before="240" w:line="360" w:lineRule="auto"/>
        <w:ind w:firstLine="480"/>
        <w:rPr>
          <w:rFonts w:ascii="宋体" w:hAnsi="宋体" w:cs="宋体" w:hint="eastAsia"/>
          <w:color w:val="000000"/>
          <w:sz w:val="24"/>
        </w:rPr>
      </w:pPr>
      <w:r>
        <w:rPr>
          <w:rFonts w:ascii="宋体" w:hAnsi="宋体" w:cs="宋体" w:hint="eastAsia"/>
          <w:color w:val="000000"/>
          <w:sz w:val="24"/>
        </w:rPr>
        <w:t>我公司自愿参加贵单位（公司）</w:t>
      </w:r>
      <w:r>
        <w:rPr>
          <w:rFonts w:ascii="宋体" w:hAnsi="宋体" w:cs="宋体" w:hint="eastAsia"/>
          <w:color w:val="000000"/>
          <w:sz w:val="24"/>
          <w:u w:val="single"/>
        </w:rPr>
        <w:t xml:space="preserve">                    </w:t>
      </w:r>
      <w:r>
        <w:rPr>
          <w:rFonts w:ascii="宋体" w:hAnsi="宋体" w:cs="宋体" w:hint="eastAsia"/>
          <w:color w:val="000000"/>
          <w:sz w:val="24"/>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自愿放弃中标资格，并接受政府采购主管部门对我公司弄虚作假、违反公平和诚实信用原则做出的任何处理。</w:t>
      </w:r>
    </w:p>
    <w:p w14:paraId="6D4119F7" w14:textId="77777777" w:rsidR="00E26979" w:rsidRDefault="00E26979">
      <w:pPr>
        <w:spacing w:before="240" w:line="360" w:lineRule="auto"/>
        <w:ind w:firstLine="480"/>
        <w:rPr>
          <w:rFonts w:ascii="宋体" w:hAnsi="宋体" w:cs="宋体" w:hint="eastAsia"/>
          <w:color w:val="000000"/>
          <w:sz w:val="24"/>
        </w:rPr>
      </w:pPr>
    </w:p>
    <w:p w14:paraId="758E030D" w14:textId="77777777" w:rsidR="00E26979" w:rsidRDefault="00E26979">
      <w:pPr>
        <w:spacing w:before="240" w:line="360" w:lineRule="auto"/>
        <w:ind w:firstLine="480"/>
        <w:rPr>
          <w:rFonts w:ascii="宋体" w:hAnsi="宋体" w:cs="宋体" w:hint="eastAsia"/>
          <w:color w:val="000000"/>
          <w:sz w:val="24"/>
        </w:rPr>
      </w:pPr>
    </w:p>
    <w:p w14:paraId="64180055" w14:textId="77777777" w:rsidR="00E26979" w:rsidRDefault="00E26979">
      <w:pPr>
        <w:spacing w:before="240" w:line="360" w:lineRule="auto"/>
        <w:ind w:firstLine="480"/>
        <w:rPr>
          <w:rFonts w:ascii="宋体" w:hAnsi="宋体" w:cs="宋体" w:hint="eastAsia"/>
          <w:color w:val="000000"/>
          <w:sz w:val="24"/>
        </w:rPr>
      </w:pPr>
    </w:p>
    <w:p w14:paraId="07D1AB67" w14:textId="77777777" w:rsidR="00E26979" w:rsidRDefault="005718CE">
      <w:pPr>
        <w:spacing w:line="480" w:lineRule="auto"/>
        <w:jc w:val="center"/>
        <w:rPr>
          <w:rFonts w:ascii="宋体" w:hAnsi="宋体" w:cs="宋体" w:hint="eastAsia"/>
          <w:color w:val="000000"/>
          <w:sz w:val="24"/>
        </w:rPr>
      </w:pPr>
      <w:r>
        <w:rPr>
          <w:rFonts w:ascii="宋体" w:hAnsi="宋体" w:hint="eastAsia"/>
          <w:bCs/>
          <w:color w:val="000000"/>
          <w:sz w:val="24"/>
          <w:szCs w:val="24"/>
        </w:rPr>
        <w:t>供应商名称（盖章）：</w:t>
      </w:r>
      <w:r>
        <w:rPr>
          <w:rFonts w:ascii="宋体" w:hAnsi="宋体" w:cs="宋体" w:hint="eastAsia"/>
          <w:color w:val="000000"/>
          <w:sz w:val="24"/>
        </w:rPr>
        <w:t xml:space="preserve">     </w:t>
      </w:r>
    </w:p>
    <w:p w14:paraId="11A93ED3" w14:textId="77777777" w:rsidR="00E26979" w:rsidRDefault="005718CE">
      <w:pPr>
        <w:wordWrap w:val="0"/>
        <w:spacing w:before="240" w:line="360" w:lineRule="auto"/>
        <w:ind w:firstLine="480"/>
        <w:jc w:val="right"/>
        <w:rPr>
          <w:rFonts w:ascii="宋体" w:hAnsi="宋体" w:cs="宋体" w:hint="eastAsia"/>
          <w:color w:val="000000"/>
          <w:sz w:val="24"/>
        </w:rPr>
      </w:pPr>
      <w:r>
        <w:rPr>
          <w:rFonts w:ascii="宋体" w:hAnsi="宋体" w:cs="宋体" w:hint="eastAsia"/>
          <w:color w:val="000000"/>
          <w:sz w:val="24"/>
        </w:rPr>
        <w:t>法定代表人或其授权委托人（签字或盖章）：</w:t>
      </w:r>
      <w:r>
        <w:rPr>
          <w:rFonts w:ascii="宋体" w:hAnsi="宋体" w:cs="宋体" w:hint="eastAsia"/>
          <w:color w:val="000000"/>
          <w:sz w:val="24"/>
        </w:rPr>
        <w:t xml:space="preserve">            </w:t>
      </w:r>
    </w:p>
    <w:p w14:paraId="24DBE52B" w14:textId="77777777" w:rsidR="00E26979" w:rsidRDefault="005718CE">
      <w:pPr>
        <w:wordWrap w:val="0"/>
        <w:spacing w:before="240" w:line="360" w:lineRule="auto"/>
        <w:ind w:firstLine="480"/>
        <w:jc w:val="right"/>
        <w:rPr>
          <w:rFonts w:ascii="宋体" w:hAnsi="宋体" w:cs="宋体" w:hint="eastAsia"/>
          <w:color w:val="000000"/>
          <w:sz w:val="24"/>
        </w:rPr>
      </w:pPr>
      <w:r>
        <w:rPr>
          <w:rFonts w:ascii="宋体" w:hAnsi="宋体" w:cs="宋体" w:hint="eastAsia"/>
          <w:color w:val="000000"/>
          <w:sz w:val="24"/>
        </w:rPr>
        <w:t>年</w:t>
      </w:r>
      <w:r>
        <w:rPr>
          <w:rFonts w:ascii="宋体" w:hAnsi="宋体" w:cs="宋体" w:hint="eastAsia"/>
          <w:color w:val="000000"/>
          <w:sz w:val="24"/>
        </w:rPr>
        <w:t xml:space="preserve">    </w:t>
      </w:r>
      <w:r>
        <w:rPr>
          <w:rFonts w:ascii="宋体" w:hAnsi="宋体" w:cs="宋体" w:hint="eastAsia"/>
          <w:color w:val="000000"/>
          <w:sz w:val="24"/>
        </w:rPr>
        <w:t>月</w:t>
      </w:r>
      <w:r>
        <w:rPr>
          <w:rFonts w:ascii="宋体" w:hAnsi="宋体" w:cs="宋体" w:hint="eastAsia"/>
          <w:color w:val="000000"/>
          <w:sz w:val="24"/>
        </w:rPr>
        <w:t xml:space="preserve">    </w:t>
      </w:r>
      <w:r>
        <w:rPr>
          <w:rFonts w:ascii="宋体" w:hAnsi="宋体" w:cs="宋体" w:hint="eastAsia"/>
          <w:color w:val="000000"/>
          <w:sz w:val="24"/>
        </w:rPr>
        <w:t>日</w:t>
      </w:r>
    </w:p>
    <w:p w14:paraId="22F36529" w14:textId="77777777" w:rsidR="00E26979" w:rsidRDefault="00E26979">
      <w:pPr>
        <w:spacing w:before="240" w:line="360" w:lineRule="auto"/>
        <w:ind w:firstLine="480"/>
        <w:jc w:val="right"/>
        <w:rPr>
          <w:rFonts w:ascii="宋体" w:hAnsi="宋体" w:cs="宋体" w:hint="eastAsia"/>
          <w:color w:val="000000"/>
          <w:sz w:val="24"/>
        </w:rPr>
      </w:pPr>
    </w:p>
    <w:p w14:paraId="6E7C94C2" w14:textId="77777777" w:rsidR="00E26979" w:rsidRDefault="00E26979">
      <w:pPr>
        <w:spacing w:before="240" w:line="360" w:lineRule="auto"/>
        <w:ind w:firstLine="480"/>
        <w:jc w:val="right"/>
        <w:rPr>
          <w:rFonts w:ascii="宋体" w:hAnsi="宋体" w:cs="宋体" w:hint="eastAsia"/>
          <w:color w:val="000000"/>
          <w:sz w:val="24"/>
        </w:rPr>
      </w:pPr>
    </w:p>
    <w:p w14:paraId="3C63BF87" w14:textId="77777777" w:rsidR="00E26979" w:rsidRDefault="00E26979">
      <w:pPr>
        <w:spacing w:before="240" w:line="360" w:lineRule="auto"/>
        <w:ind w:firstLine="480"/>
        <w:jc w:val="right"/>
        <w:rPr>
          <w:rFonts w:ascii="宋体" w:hAnsi="宋体" w:cs="宋体" w:hint="eastAsia"/>
          <w:color w:val="000000"/>
          <w:sz w:val="24"/>
        </w:rPr>
      </w:pPr>
    </w:p>
    <w:p w14:paraId="59B76AFE" w14:textId="77777777" w:rsidR="00E26979" w:rsidRDefault="00E26979">
      <w:pPr>
        <w:spacing w:line="360" w:lineRule="auto"/>
        <w:ind w:firstLineChars="200" w:firstLine="480"/>
        <w:rPr>
          <w:rFonts w:ascii="宋体" w:hAnsi="宋体" w:cs="宋体" w:hint="eastAsia"/>
          <w:color w:val="000000"/>
          <w:sz w:val="24"/>
        </w:rPr>
      </w:pPr>
    </w:p>
    <w:p w14:paraId="6C908104" w14:textId="77777777" w:rsidR="00E26979" w:rsidRDefault="00E26979">
      <w:pPr>
        <w:spacing w:line="360" w:lineRule="auto"/>
        <w:ind w:firstLineChars="200" w:firstLine="480"/>
        <w:rPr>
          <w:rFonts w:ascii="宋体" w:hAnsi="宋体" w:cs="宋体" w:hint="eastAsia"/>
          <w:color w:val="000000"/>
          <w:sz w:val="24"/>
        </w:rPr>
      </w:pPr>
    </w:p>
    <w:p w14:paraId="7EB2621F" w14:textId="77777777" w:rsidR="00E26979" w:rsidRDefault="005718CE">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 xml:space="preserve"> </w:t>
      </w:r>
    </w:p>
    <w:p w14:paraId="1C6B4037" w14:textId="77777777" w:rsidR="00E26979" w:rsidRDefault="00E26979">
      <w:pPr>
        <w:widowControl/>
        <w:topLinePunct/>
        <w:spacing w:before="4" w:line="360" w:lineRule="auto"/>
        <w:rPr>
          <w:rFonts w:ascii="宋体" w:hAnsi="宋体" w:cs="宋体" w:hint="eastAsia"/>
          <w:b/>
          <w:color w:val="000000"/>
          <w:sz w:val="24"/>
        </w:rPr>
      </w:pPr>
    </w:p>
    <w:p w14:paraId="598B48AF" w14:textId="77777777" w:rsidR="00E26979" w:rsidRDefault="00E26979">
      <w:pPr>
        <w:pStyle w:val="20"/>
        <w:ind w:firstLine="422"/>
        <w:rPr>
          <w:color w:val="000000"/>
        </w:rPr>
      </w:pPr>
    </w:p>
    <w:p w14:paraId="4F703F16" w14:textId="77777777" w:rsidR="00E26979" w:rsidRDefault="005718CE">
      <w:pPr>
        <w:spacing w:line="360" w:lineRule="auto"/>
        <w:jc w:val="center"/>
        <w:rPr>
          <w:rFonts w:ascii="宋体" w:hAnsi="宋体" w:cs="宋体" w:hint="eastAsia"/>
          <w:b/>
          <w:bCs/>
          <w:color w:val="000000"/>
          <w:sz w:val="24"/>
          <w:szCs w:val="24"/>
        </w:rPr>
      </w:pPr>
      <w:proofErr w:type="gramStart"/>
      <w:r>
        <w:rPr>
          <w:rFonts w:ascii="宋体" w:hAnsi="宋体" w:cs="宋体" w:hint="eastAsia"/>
          <w:b/>
          <w:bCs/>
          <w:color w:val="000000"/>
          <w:sz w:val="24"/>
          <w:szCs w:val="24"/>
        </w:rPr>
        <w:lastRenderedPageBreak/>
        <w:t>承诺书二</w:t>
      </w:r>
      <w:proofErr w:type="gramEnd"/>
      <w:r>
        <w:rPr>
          <w:rFonts w:ascii="宋体" w:hAnsi="宋体" w:cs="宋体" w:hint="eastAsia"/>
          <w:b/>
          <w:bCs/>
          <w:color w:val="000000"/>
          <w:sz w:val="24"/>
          <w:szCs w:val="24"/>
        </w:rPr>
        <w:t xml:space="preserve">  </w:t>
      </w:r>
      <w:r>
        <w:rPr>
          <w:rFonts w:ascii="宋体" w:hAnsi="宋体" w:cs="宋体" w:hint="eastAsia"/>
          <w:b/>
          <w:bCs/>
          <w:color w:val="000000"/>
          <w:sz w:val="24"/>
          <w:szCs w:val="24"/>
        </w:rPr>
        <w:t>廉洁承诺书（格式）</w:t>
      </w:r>
    </w:p>
    <w:p w14:paraId="2030FCD8"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为了积极配合贵单位为平台的招标工作，有效遏制不公平竞争和违规违纪问题的发生，确保招标工作的公平、公正、公开，我们保证认真贯彻《招投标法》等相关规定以及相关廉洁要求，特向贵单位承诺如下事项：</w:t>
      </w:r>
    </w:p>
    <w:p w14:paraId="1260B9BF"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1</w:t>
      </w:r>
      <w:r>
        <w:rPr>
          <w:rFonts w:ascii="宋体" w:hAnsi="宋体" w:cs="宋体" w:hint="eastAsia"/>
          <w:color w:val="000000"/>
          <w:sz w:val="24"/>
        </w:rPr>
        <w:t>、自觉遵守国家法律法规及有关廉政建设制度。</w:t>
      </w:r>
    </w:p>
    <w:p w14:paraId="23C28E9C"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2</w:t>
      </w:r>
      <w:r>
        <w:rPr>
          <w:rFonts w:ascii="宋体" w:hAnsi="宋体" w:cs="宋体" w:hint="eastAsia"/>
          <w:color w:val="000000"/>
          <w:sz w:val="24"/>
        </w:rPr>
        <w:t>、主动了解贵单位招投标纪律，积极配合贵单位执行招投标廉政建设的有关规定。</w:t>
      </w:r>
    </w:p>
    <w:p w14:paraId="79E5AF51"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3</w:t>
      </w:r>
      <w:r>
        <w:rPr>
          <w:rFonts w:ascii="宋体" w:hAnsi="宋体" w:cs="宋体" w:hint="eastAsia"/>
          <w:color w:val="000000"/>
          <w:sz w:val="24"/>
        </w:rPr>
        <w:t>、不使用不正当手段妨碍、排挤其他投标单位或串通投标。</w:t>
      </w:r>
    </w:p>
    <w:p w14:paraId="7B839C8D"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4</w:t>
      </w:r>
      <w:r>
        <w:rPr>
          <w:rFonts w:ascii="宋体" w:hAnsi="宋体" w:cs="宋体" w:hint="eastAsia"/>
          <w:color w:val="000000"/>
          <w:sz w:val="24"/>
        </w:rPr>
        <w:t>、按照招标文件规定的方式进行投标，不隐瞒本单位投标资质的真实情况，投标资质符合规定。</w:t>
      </w:r>
    </w:p>
    <w:p w14:paraId="0319BD3F"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5</w:t>
      </w:r>
      <w:r>
        <w:rPr>
          <w:rFonts w:ascii="宋体" w:hAnsi="宋体" w:cs="宋体" w:hint="eastAsia"/>
          <w:color w:val="000000"/>
          <w:sz w:val="24"/>
        </w:rPr>
        <w:t>、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D7DBC48"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6</w:t>
      </w:r>
      <w:r>
        <w:rPr>
          <w:rFonts w:ascii="宋体" w:hAnsi="宋体" w:cs="宋体" w:hint="eastAsia"/>
          <w:color w:val="000000"/>
          <w:sz w:val="24"/>
        </w:rPr>
        <w:t>、不向设计招标的单位及个人购置或</w:t>
      </w:r>
      <w:r>
        <w:rPr>
          <w:rFonts w:ascii="宋体" w:hAnsi="宋体" w:cs="宋体" w:hint="eastAsia"/>
          <w:color w:val="000000"/>
          <w:sz w:val="24"/>
        </w:rPr>
        <w:t>提供通信</w:t>
      </w:r>
      <w:r>
        <w:rPr>
          <w:rFonts w:ascii="宋体" w:hAnsi="宋体" w:cs="宋体" w:hint="eastAsia"/>
          <w:color w:val="000000"/>
          <w:sz w:val="24"/>
        </w:rPr>
        <w:t>工具、交通工具和高档办公用品等。</w:t>
      </w:r>
    </w:p>
    <w:p w14:paraId="2BACD7F2"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7</w:t>
      </w:r>
      <w:r>
        <w:rPr>
          <w:rFonts w:ascii="宋体" w:hAnsi="宋体" w:cs="宋体" w:hint="eastAsia"/>
          <w:color w:val="000000"/>
          <w:sz w:val="24"/>
        </w:rPr>
        <w:t>、不向涉及招标的单位及个人的配偶、子女、亲属分包此次招标项目。</w:t>
      </w:r>
    </w:p>
    <w:p w14:paraId="20E53BD4"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8</w:t>
      </w:r>
      <w:r>
        <w:rPr>
          <w:rFonts w:ascii="宋体" w:hAnsi="宋体" w:cs="宋体" w:hint="eastAsia"/>
          <w:color w:val="000000"/>
          <w:sz w:val="24"/>
        </w:rPr>
        <w:t>、不向涉及招标的单位及个人支付好处费、介绍费。</w:t>
      </w:r>
    </w:p>
    <w:p w14:paraId="1534F07C"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9</w:t>
      </w:r>
      <w:r>
        <w:rPr>
          <w:rFonts w:ascii="宋体" w:hAnsi="宋体" w:cs="宋体" w:hint="eastAsia"/>
          <w:color w:val="000000"/>
          <w:sz w:val="24"/>
        </w:rPr>
        <w:t>、一旦发现相关人员在招标过程中有索要财物等不廉洁行为，坚决予以抵制，并及时向贵单位纪检监察室举报。</w:t>
      </w:r>
    </w:p>
    <w:p w14:paraId="2AFA8EEE" w14:textId="77777777" w:rsidR="00E26979" w:rsidRDefault="005718CE">
      <w:pPr>
        <w:spacing w:line="520" w:lineRule="exact"/>
        <w:ind w:firstLineChars="200" w:firstLine="480"/>
        <w:rPr>
          <w:rFonts w:ascii="宋体" w:hAnsi="宋体" w:cs="宋体" w:hint="eastAsia"/>
          <w:color w:val="000000"/>
          <w:sz w:val="24"/>
        </w:rPr>
      </w:pPr>
      <w:r>
        <w:rPr>
          <w:rFonts w:ascii="宋体" w:hAnsi="宋体" w:cs="宋体" w:hint="eastAsia"/>
          <w:color w:val="000000"/>
          <w:sz w:val="24"/>
        </w:rPr>
        <w:t>我们若违反上述承诺，愿接收取消投标资格及其他任何形式的处理。</w:t>
      </w:r>
    </w:p>
    <w:p w14:paraId="6949F7AE" w14:textId="77777777" w:rsidR="00E26979" w:rsidRDefault="00E26979">
      <w:pPr>
        <w:spacing w:line="520" w:lineRule="exact"/>
        <w:ind w:firstLineChars="200" w:firstLine="480"/>
        <w:rPr>
          <w:rFonts w:ascii="宋体" w:hAnsi="宋体" w:cs="宋体" w:hint="eastAsia"/>
          <w:color w:val="000000"/>
          <w:sz w:val="24"/>
        </w:rPr>
      </w:pPr>
    </w:p>
    <w:p w14:paraId="55AFC964" w14:textId="77777777" w:rsidR="00E26979" w:rsidRDefault="005718CE">
      <w:pPr>
        <w:spacing w:line="520" w:lineRule="exact"/>
        <w:rPr>
          <w:rFonts w:ascii="宋体" w:hAnsi="宋体" w:cs="宋体" w:hint="eastAsia"/>
          <w:color w:val="000000"/>
          <w:sz w:val="24"/>
        </w:rPr>
      </w:pPr>
      <w:r>
        <w:rPr>
          <w:rFonts w:ascii="宋体" w:hAnsi="宋体" w:hint="eastAsia"/>
          <w:bCs/>
          <w:color w:val="000000"/>
          <w:sz w:val="24"/>
          <w:szCs w:val="24"/>
        </w:rPr>
        <w:t>供应商名称（盖章）</w:t>
      </w:r>
      <w:r>
        <w:rPr>
          <w:rFonts w:ascii="宋体" w:hAnsi="宋体" w:cs="宋体" w:hint="eastAsia"/>
          <w:color w:val="000000"/>
          <w:sz w:val="24"/>
        </w:rPr>
        <w:t>：</w:t>
      </w:r>
      <w:r>
        <w:rPr>
          <w:rFonts w:ascii="宋体" w:hAnsi="宋体" w:cs="宋体" w:hint="eastAsia"/>
          <w:color w:val="000000"/>
          <w:sz w:val="24"/>
        </w:rPr>
        <w:t xml:space="preserve">             </w:t>
      </w:r>
    </w:p>
    <w:p w14:paraId="53CDF2D8" w14:textId="77777777" w:rsidR="00E26979" w:rsidRDefault="005718CE">
      <w:pPr>
        <w:spacing w:line="520" w:lineRule="exact"/>
        <w:rPr>
          <w:rFonts w:ascii="宋体" w:hAnsi="宋体" w:cs="宋体" w:hint="eastAsia"/>
          <w:color w:val="000000"/>
          <w:sz w:val="24"/>
        </w:rPr>
      </w:pPr>
      <w:r>
        <w:rPr>
          <w:rFonts w:ascii="宋体" w:hAnsi="宋体" w:cs="宋体" w:hint="eastAsia"/>
          <w:color w:val="000000"/>
          <w:sz w:val="24"/>
        </w:rPr>
        <w:t>法定代表人或其授权委托人（签字或盖章）：</w:t>
      </w:r>
    </w:p>
    <w:p w14:paraId="1EEA296E" w14:textId="77777777" w:rsidR="00E26979" w:rsidRDefault="00E26979">
      <w:pPr>
        <w:spacing w:line="520" w:lineRule="exact"/>
        <w:rPr>
          <w:rFonts w:ascii="宋体" w:hAnsi="宋体" w:cs="宋体" w:hint="eastAsia"/>
          <w:color w:val="000000"/>
          <w:sz w:val="24"/>
        </w:rPr>
      </w:pPr>
    </w:p>
    <w:p w14:paraId="18441616" w14:textId="77777777" w:rsidR="00E26979" w:rsidRDefault="005718CE">
      <w:pPr>
        <w:spacing w:line="520" w:lineRule="exact"/>
        <w:jc w:val="right"/>
        <w:rPr>
          <w:rFonts w:ascii="宋体" w:hAnsi="宋体" w:cs="宋体" w:hint="eastAsia"/>
          <w:color w:val="000000"/>
          <w:sz w:val="24"/>
        </w:rPr>
      </w:pPr>
      <w:r>
        <w:rPr>
          <w:rFonts w:ascii="宋体" w:hAnsi="宋体" w:cs="宋体" w:hint="eastAsia"/>
          <w:color w:val="000000"/>
          <w:sz w:val="24"/>
        </w:rPr>
        <w:t>年</w:t>
      </w:r>
      <w:r>
        <w:rPr>
          <w:rFonts w:ascii="宋体" w:hAnsi="宋体" w:cs="宋体" w:hint="eastAsia"/>
          <w:color w:val="000000"/>
          <w:sz w:val="24"/>
        </w:rPr>
        <w:t xml:space="preserve">    </w:t>
      </w:r>
      <w:r>
        <w:rPr>
          <w:rFonts w:ascii="宋体" w:hAnsi="宋体" w:cs="宋体" w:hint="eastAsia"/>
          <w:color w:val="000000"/>
          <w:sz w:val="24"/>
        </w:rPr>
        <w:t>月</w:t>
      </w:r>
      <w:r>
        <w:rPr>
          <w:rFonts w:ascii="宋体" w:hAnsi="宋体" w:cs="宋体" w:hint="eastAsia"/>
          <w:color w:val="000000"/>
          <w:sz w:val="24"/>
        </w:rPr>
        <w:t xml:space="preserve">     </w:t>
      </w:r>
      <w:r>
        <w:rPr>
          <w:rFonts w:ascii="宋体" w:hAnsi="宋体" w:cs="宋体" w:hint="eastAsia"/>
          <w:color w:val="000000"/>
          <w:sz w:val="24"/>
        </w:rPr>
        <w:t>日</w:t>
      </w:r>
    </w:p>
    <w:p w14:paraId="07101B85" w14:textId="77777777" w:rsidR="00E26979" w:rsidRDefault="00E26979">
      <w:pPr>
        <w:widowControl/>
        <w:topLinePunct/>
        <w:spacing w:before="4" w:line="360" w:lineRule="auto"/>
        <w:jc w:val="center"/>
        <w:rPr>
          <w:rFonts w:ascii="宋体" w:hAnsi="宋体" w:cs="宋体" w:hint="eastAsia"/>
          <w:b/>
          <w:color w:val="000000"/>
          <w:sz w:val="24"/>
        </w:rPr>
      </w:pPr>
    </w:p>
    <w:p w14:paraId="0FFC6269" w14:textId="77777777" w:rsidR="00E26979" w:rsidRDefault="00E26979">
      <w:pPr>
        <w:autoSpaceDE w:val="0"/>
        <w:autoSpaceDN w:val="0"/>
        <w:jc w:val="center"/>
        <w:rPr>
          <w:rFonts w:ascii="宋体" w:hAnsi="宋体" w:cs="宋体" w:hint="eastAsia"/>
          <w:b/>
          <w:color w:val="000000"/>
          <w:szCs w:val="30"/>
        </w:rPr>
        <w:sectPr w:rsidR="00E26979">
          <w:pgSz w:w="11906" w:h="16838"/>
          <w:pgMar w:top="1440" w:right="1440" w:bottom="1440" w:left="1440" w:header="851" w:footer="992" w:gutter="0"/>
          <w:cols w:space="720"/>
          <w:docGrid w:linePitch="312"/>
        </w:sectPr>
      </w:pPr>
    </w:p>
    <w:p w14:paraId="6058063F" w14:textId="77777777" w:rsidR="00E26979" w:rsidRDefault="005718CE">
      <w:pPr>
        <w:spacing w:line="360" w:lineRule="auto"/>
        <w:jc w:val="center"/>
        <w:rPr>
          <w:rFonts w:ascii="宋体" w:hAnsi="宋体" w:cs="宋体" w:hint="eastAsia"/>
          <w:b/>
          <w:bCs/>
          <w:color w:val="000000"/>
          <w:sz w:val="24"/>
          <w:szCs w:val="24"/>
        </w:rPr>
      </w:pPr>
      <w:r>
        <w:rPr>
          <w:rFonts w:ascii="宋体" w:hAnsi="宋体" w:cs="宋体" w:hint="eastAsia"/>
          <w:b/>
          <w:bCs/>
          <w:color w:val="000000"/>
          <w:sz w:val="24"/>
          <w:szCs w:val="24"/>
        </w:rPr>
        <w:lastRenderedPageBreak/>
        <w:t xml:space="preserve"> </w:t>
      </w:r>
      <w:r>
        <w:rPr>
          <w:rFonts w:ascii="宋体" w:hAnsi="宋体" w:cs="宋体" w:hint="eastAsia"/>
          <w:b/>
          <w:bCs/>
          <w:color w:val="000000"/>
          <w:sz w:val="24"/>
          <w:szCs w:val="24"/>
        </w:rPr>
        <w:t>承诺书三</w:t>
      </w:r>
    </w:p>
    <w:p w14:paraId="2BF49041" w14:textId="77777777" w:rsidR="00E26979" w:rsidRDefault="005718CE">
      <w:pPr>
        <w:spacing w:line="360" w:lineRule="auto"/>
        <w:ind w:firstLineChars="150" w:firstLine="360"/>
        <w:outlineLvl w:val="0"/>
        <w:rPr>
          <w:rFonts w:hAnsi="宋体" w:cs="宋体" w:hint="eastAsia"/>
          <w:bCs/>
          <w:color w:val="000000"/>
          <w:sz w:val="24"/>
          <w:szCs w:val="22"/>
        </w:rPr>
      </w:pPr>
      <w:r>
        <w:rPr>
          <w:rFonts w:hAnsi="宋体" w:cs="宋体" w:hint="eastAsia"/>
          <w:bCs/>
          <w:color w:val="000000"/>
          <w:sz w:val="24"/>
          <w:szCs w:val="22"/>
        </w:rPr>
        <w:t>（报价供应商名称）在此承诺：</w:t>
      </w:r>
    </w:p>
    <w:p w14:paraId="604EE0A2" w14:textId="77777777" w:rsidR="00E26979" w:rsidRDefault="00E26979">
      <w:pPr>
        <w:spacing w:line="360" w:lineRule="auto"/>
        <w:ind w:firstLineChars="150" w:firstLine="360"/>
        <w:outlineLvl w:val="0"/>
        <w:rPr>
          <w:rFonts w:hAnsi="宋体" w:cs="宋体" w:hint="eastAsia"/>
          <w:bCs/>
          <w:color w:val="000000"/>
          <w:sz w:val="24"/>
          <w:szCs w:val="22"/>
        </w:rPr>
      </w:pPr>
    </w:p>
    <w:p w14:paraId="4D0C8A95" w14:textId="77777777" w:rsidR="00E26979" w:rsidRDefault="005718CE">
      <w:pPr>
        <w:spacing w:line="360" w:lineRule="auto"/>
        <w:ind w:firstLineChars="250" w:firstLine="600"/>
        <w:outlineLvl w:val="0"/>
        <w:rPr>
          <w:rFonts w:hAnsi="宋体" w:cs="宋体" w:hint="eastAsia"/>
          <w:bCs/>
          <w:color w:val="000000"/>
          <w:sz w:val="24"/>
          <w:szCs w:val="22"/>
        </w:rPr>
      </w:pPr>
      <w:r>
        <w:rPr>
          <w:rFonts w:hAnsi="宋体" w:cs="宋体" w:hint="eastAsia"/>
          <w:bCs/>
          <w:color w:val="000000"/>
          <w:sz w:val="24"/>
          <w:szCs w:val="22"/>
        </w:rPr>
        <w:t>我公司</w:t>
      </w:r>
      <w:r>
        <w:rPr>
          <w:rFonts w:hAnsi="宋体" w:cs="宋体" w:hint="eastAsia"/>
          <w:bCs/>
          <w:color w:val="000000"/>
          <w:sz w:val="24"/>
          <w:szCs w:val="22"/>
        </w:rPr>
        <w:t>（</w:t>
      </w:r>
      <w:r>
        <w:rPr>
          <w:rFonts w:hAnsi="宋体" w:cs="宋体" w:hint="eastAsia"/>
          <w:bCs/>
          <w:color w:val="000000"/>
          <w:sz w:val="24"/>
          <w:szCs w:val="22"/>
        </w:rPr>
        <w:t>单位</w:t>
      </w:r>
      <w:r>
        <w:rPr>
          <w:rFonts w:hAnsi="宋体" w:cs="宋体" w:hint="eastAsia"/>
          <w:bCs/>
          <w:color w:val="000000"/>
          <w:sz w:val="24"/>
          <w:szCs w:val="22"/>
        </w:rPr>
        <w:t>）</w:t>
      </w:r>
      <w:proofErr w:type="gramStart"/>
      <w:r>
        <w:rPr>
          <w:rFonts w:hAnsi="宋体" w:cs="宋体" w:hint="eastAsia"/>
          <w:bCs/>
          <w:color w:val="000000"/>
          <w:sz w:val="24"/>
          <w:szCs w:val="22"/>
        </w:rPr>
        <w:t>愿针对</w:t>
      </w:r>
      <w:proofErr w:type="gramEnd"/>
      <w:r>
        <w:rPr>
          <w:rFonts w:hAnsi="宋体" w:cs="宋体" w:hint="eastAsia"/>
          <w:bCs/>
          <w:color w:val="000000"/>
          <w:sz w:val="24"/>
          <w:szCs w:val="22"/>
        </w:rPr>
        <w:t>此次</w:t>
      </w:r>
      <w:r>
        <w:rPr>
          <w:rFonts w:hAnsi="宋体" w:cs="宋体" w:hint="eastAsia"/>
          <w:bCs/>
          <w:color w:val="000000"/>
          <w:sz w:val="24"/>
          <w:szCs w:val="22"/>
          <w:u w:val="single"/>
        </w:rPr>
        <w:t xml:space="preserve">              </w:t>
      </w:r>
      <w:r>
        <w:rPr>
          <w:rFonts w:hAnsi="宋体" w:cs="宋体" w:hint="eastAsia"/>
          <w:bCs/>
          <w:color w:val="000000"/>
          <w:sz w:val="24"/>
          <w:szCs w:val="22"/>
          <w:u w:val="single"/>
        </w:rPr>
        <w:t>（项目名称）</w:t>
      </w:r>
      <w:r>
        <w:rPr>
          <w:rFonts w:hAnsi="宋体" w:cs="宋体" w:hint="eastAsia"/>
          <w:bCs/>
          <w:color w:val="000000"/>
          <w:sz w:val="24"/>
          <w:szCs w:val="22"/>
        </w:rPr>
        <w:t>进行投标。</w:t>
      </w:r>
      <w:r>
        <w:rPr>
          <w:rFonts w:hAnsi="宋体" w:cs="宋体" w:hint="eastAsia"/>
          <w:bCs/>
          <w:color w:val="000000"/>
          <w:sz w:val="24"/>
          <w:szCs w:val="22"/>
        </w:rPr>
        <w:cr/>
      </w:r>
      <w:r>
        <w:rPr>
          <w:rFonts w:hAnsi="宋体" w:cs="宋体" w:hint="eastAsia"/>
          <w:bCs/>
          <w:color w:val="000000"/>
          <w:sz w:val="24"/>
          <w:szCs w:val="22"/>
        </w:rPr>
        <w:t xml:space="preserve">     </w:t>
      </w:r>
      <w:r>
        <w:rPr>
          <w:rFonts w:hAnsi="宋体" w:cs="宋体" w:hint="eastAsia"/>
          <w:bCs/>
          <w:color w:val="000000"/>
          <w:sz w:val="24"/>
          <w:szCs w:val="22"/>
        </w:rPr>
        <w:t>我公司符合《中华人民共和国政府采购法》第二十二条的规定，在此郑重承诺具备以下条件：</w:t>
      </w:r>
      <w:r>
        <w:rPr>
          <w:rFonts w:hAnsi="宋体" w:cs="宋体" w:hint="eastAsia"/>
          <w:bCs/>
          <w:color w:val="000000"/>
          <w:sz w:val="24"/>
          <w:szCs w:val="22"/>
        </w:rPr>
        <w:cr/>
        <w:t xml:space="preserve">    </w:t>
      </w:r>
      <w:r>
        <w:rPr>
          <w:rFonts w:hAnsi="宋体" w:cs="宋体" w:hint="eastAsia"/>
          <w:bCs/>
          <w:color w:val="000000"/>
          <w:sz w:val="24"/>
          <w:szCs w:val="22"/>
        </w:rPr>
        <w:t>（</w:t>
      </w:r>
      <w:r>
        <w:rPr>
          <w:rFonts w:hAnsi="宋体" w:cs="宋体" w:hint="eastAsia"/>
          <w:bCs/>
          <w:color w:val="000000"/>
          <w:sz w:val="24"/>
          <w:szCs w:val="22"/>
        </w:rPr>
        <w:t>一</w:t>
      </w:r>
      <w:r>
        <w:rPr>
          <w:rFonts w:hAnsi="宋体" w:cs="宋体" w:hint="eastAsia"/>
          <w:bCs/>
          <w:color w:val="000000"/>
          <w:sz w:val="24"/>
          <w:szCs w:val="22"/>
        </w:rPr>
        <w:t>）</w:t>
      </w:r>
      <w:r>
        <w:rPr>
          <w:rFonts w:hAnsi="宋体" w:cs="宋体" w:hint="eastAsia"/>
          <w:bCs/>
          <w:color w:val="000000"/>
          <w:sz w:val="24"/>
          <w:szCs w:val="22"/>
        </w:rPr>
        <w:t>具有独立承担民事责任的能力；</w:t>
      </w:r>
      <w:r>
        <w:rPr>
          <w:rFonts w:hAnsi="宋体" w:cs="宋体" w:hint="eastAsia"/>
          <w:bCs/>
          <w:color w:val="000000"/>
          <w:sz w:val="24"/>
          <w:szCs w:val="22"/>
        </w:rPr>
        <w:cr/>
        <w:t xml:space="preserve">    </w:t>
      </w:r>
      <w:r>
        <w:rPr>
          <w:rFonts w:hAnsi="宋体" w:cs="宋体" w:hint="eastAsia"/>
          <w:bCs/>
          <w:color w:val="000000"/>
          <w:sz w:val="24"/>
          <w:szCs w:val="22"/>
        </w:rPr>
        <w:t>（</w:t>
      </w:r>
      <w:r>
        <w:rPr>
          <w:rFonts w:hAnsi="宋体" w:cs="宋体" w:hint="eastAsia"/>
          <w:bCs/>
          <w:color w:val="000000"/>
          <w:sz w:val="24"/>
          <w:szCs w:val="22"/>
        </w:rPr>
        <w:t>二</w:t>
      </w:r>
      <w:r>
        <w:rPr>
          <w:rFonts w:hAnsi="宋体" w:cs="宋体" w:hint="eastAsia"/>
          <w:bCs/>
          <w:color w:val="000000"/>
          <w:sz w:val="24"/>
          <w:szCs w:val="22"/>
        </w:rPr>
        <w:t>）</w:t>
      </w:r>
      <w:r>
        <w:rPr>
          <w:rFonts w:hAnsi="宋体" w:cs="宋体" w:hint="eastAsia"/>
          <w:bCs/>
          <w:color w:val="000000"/>
          <w:sz w:val="24"/>
          <w:szCs w:val="22"/>
        </w:rPr>
        <w:t>具有良好的商业信誉和健全的财务会计制度；</w:t>
      </w:r>
      <w:r>
        <w:rPr>
          <w:rFonts w:hAnsi="宋体" w:cs="宋体" w:hint="eastAsia"/>
          <w:bCs/>
          <w:color w:val="000000"/>
          <w:sz w:val="24"/>
          <w:szCs w:val="22"/>
        </w:rPr>
        <w:cr/>
        <w:t xml:space="preserve">    </w:t>
      </w:r>
      <w:r>
        <w:rPr>
          <w:rFonts w:hAnsi="宋体" w:cs="宋体" w:hint="eastAsia"/>
          <w:bCs/>
          <w:color w:val="000000"/>
          <w:sz w:val="24"/>
          <w:szCs w:val="22"/>
        </w:rPr>
        <w:t>（</w:t>
      </w:r>
      <w:r>
        <w:rPr>
          <w:rFonts w:hAnsi="宋体" w:cs="宋体" w:hint="eastAsia"/>
          <w:bCs/>
          <w:color w:val="000000"/>
          <w:sz w:val="24"/>
          <w:szCs w:val="22"/>
        </w:rPr>
        <w:t>三</w:t>
      </w:r>
      <w:r>
        <w:rPr>
          <w:rFonts w:hAnsi="宋体" w:cs="宋体" w:hint="eastAsia"/>
          <w:bCs/>
          <w:color w:val="000000"/>
          <w:sz w:val="24"/>
          <w:szCs w:val="22"/>
        </w:rPr>
        <w:t>）</w:t>
      </w:r>
      <w:r>
        <w:rPr>
          <w:rFonts w:hAnsi="宋体" w:cs="宋体" w:hint="eastAsia"/>
          <w:bCs/>
          <w:color w:val="000000"/>
          <w:sz w:val="24"/>
          <w:szCs w:val="22"/>
        </w:rPr>
        <w:t>具有履行合同所必需的设备和专业技术能力；</w:t>
      </w:r>
      <w:r>
        <w:rPr>
          <w:rFonts w:hAnsi="宋体" w:cs="宋体" w:hint="eastAsia"/>
          <w:bCs/>
          <w:color w:val="000000"/>
          <w:sz w:val="24"/>
          <w:szCs w:val="22"/>
        </w:rPr>
        <w:cr/>
        <w:t xml:space="preserve">    </w:t>
      </w:r>
      <w:r>
        <w:rPr>
          <w:rFonts w:hAnsi="宋体" w:cs="宋体" w:hint="eastAsia"/>
          <w:bCs/>
          <w:color w:val="000000"/>
          <w:sz w:val="24"/>
          <w:szCs w:val="22"/>
        </w:rPr>
        <w:t>（</w:t>
      </w:r>
      <w:r>
        <w:rPr>
          <w:rFonts w:hAnsi="宋体" w:cs="宋体" w:hint="eastAsia"/>
          <w:bCs/>
          <w:color w:val="000000"/>
          <w:sz w:val="24"/>
          <w:szCs w:val="22"/>
        </w:rPr>
        <w:t>四</w:t>
      </w:r>
      <w:r>
        <w:rPr>
          <w:rFonts w:hAnsi="宋体" w:cs="宋体" w:hint="eastAsia"/>
          <w:bCs/>
          <w:color w:val="000000"/>
          <w:sz w:val="24"/>
          <w:szCs w:val="22"/>
        </w:rPr>
        <w:t>）</w:t>
      </w:r>
      <w:r>
        <w:rPr>
          <w:rFonts w:hAnsi="宋体" w:cs="宋体" w:hint="eastAsia"/>
          <w:bCs/>
          <w:color w:val="000000"/>
          <w:sz w:val="24"/>
          <w:szCs w:val="22"/>
        </w:rPr>
        <w:t>有依法缴纳税收和社会保障资金的良好记录；</w:t>
      </w:r>
      <w:r>
        <w:rPr>
          <w:rFonts w:hAnsi="宋体" w:cs="宋体" w:hint="eastAsia"/>
          <w:bCs/>
          <w:color w:val="000000"/>
          <w:sz w:val="24"/>
          <w:szCs w:val="22"/>
        </w:rPr>
        <w:cr/>
        <w:t xml:space="preserve">    </w:t>
      </w:r>
      <w:r>
        <w:rPr>
          <w:rFonts w:hAnsi="宋体" w:cs="宋体" w:hint="eastAsia"/>
          <w:bCs/>
          <w:color w:val="000000"/>
          <w:sz w:val="24"/>
          <w:szCs w:val="22"/>
        </w:rPr>
        <w:t>（</w:t>
      </w:r>
      <w:r>
        <w:rPr>
          <w:rFonts w:hAnsi="宋体" w:cs="宋体" w:hint="eastAsia"/>
          <w:bCs/>
          <w:color w:val="000000"/>
          <w:sz w:val="24"/>
          <w:szCs w:val="22"/>
        </w:rPr>
        <w:t>五</w:t>
      </w:r>
      <w:r>
        <w:rPr>
          <w:rFonts w:hAnsi="宋体" w:cs="宋体" w:hint="eastAsia"/>
          <w:bCs/>
          <w:color w:val="000000"/>
          <w:sz w:val="24"/>
          <w:szCs w:val="22"/>
        </w:rPr>
        <w:t>）</w:t>
      </w:r>
      <w:r>
        <w:rPr>
          <w:rFonts w:hAnsi="宋体" w:cs="宋体" w:hint="eastAsia"/>
          <w:bCs/>
          <w:color w:val="000000"/>
          <w:sz w:val="24"/>
          <w:szCs w:val="22"/>
        </w:rPr>
        <w:t>近三年内，在经营活动中没有重大违法记录；</w:t>
      </w:r>
      <w:r>
        <w:rPr>
          <w:rFonts w:hAnsi="宋体" w:cs="宋体" w:hint="eastAsia"/>
          <w:bCs/>
          <w:color w:val="000000"/>
          <w:sz w:val="24"/>
          <w:szCs w:val="22"/>
        </w:rPr>
        <w:cr/>
        <w:t xml:space="preserve">    </w:t>
      </w:r>
      <w:r>
        <w:rPr>
          <w:rFonts w:hAnsi="宋体" w:cs="宋体" w:hint="eastAsia"/>
          <w:bCs/>
          <w:color w:val="000000"/>
          <w:sz w:val="24"/>
          <w:szCs w:val="22"/>
        </w:rPr>
        <w:t>（</w:t>
      </w:r>
      <w:r>
        <w:rPr>
          <w:rFonts w:hAnsi="宋体" w:cs="宋体" w:hint="eastAsia"/>
          <w:bCs/>
          <w:color w:val="000000"/>
          <w:sz w:val="24"/>
          <w:szCs w:val="22"/>
        </w:rPr>
        <w:t>六</w:t>
      </w:r>
      <w:r>
        <w:rPr>
          <w:rFonts w:hAnsi="宋体" w:cs="宋体" w:hint="eastAsia"/>
          <w:bCs/>
          <w:color w:val="000000"/>
          <w:sz w:val="24"/>
          <w:szCs w:val="22"/>
        </w:rPr>
        <w:t>）</w:t>
      </w:r>
      <w:r>
        <w:rPr>
          <w:rFonts w:hAnsi="宋体" w:cs="宋体" w:hint="eastAsia"/>
          <w:bCs/>
          <w:color w:val="000000"/>
          <w:sz w:val="24"/>
          <w:szCs w:val="22"/>
        </w:rPr>
        <w:t>响应文件中所有关于投标资格的文件、证明、陈述均是真实的、准确的。</w:t>
      </w:r>
      <w:r>
        <w:rPr>
          <w:rFonts w:hAnsi="宋体" w:cs="宋体" w:hint="eastAsia"/>
          <w:bCs/>
          <w:color w:val="000000"/>
          <w:sz w:val="24"/>
          <w:szCs w:val="22"/>
        </w:rPr>
        <w:cr/>
      </w:r>
      <w:r>
        <w:rPr>
          <w:rFonts w:hAnsi="宋体" w:cs="宋体" w:hint="eastAsia"/>
          <w:bCs/>
          <w:color w:val="000000"/>
          <w:sz w:val="24"/>
          <w:szCs w:val="22"/>
        </w:rPr>
        <w:t>若有违背，我公司</w:t>
      </w:r>
      <w:r>
        <w:rPr>
          <w:rFonts w:hAnsi="宋体" w:cs="宋体" w:hint="eastAsia"/>
          <w:bCs/>
          <w:color w:val="000000"/>
          <w:sz w:val="24"/>
          <w:szCs w:val="22"/>
        </w:rPr>
        <w:t>（</w:t>
      </w:r>
      <w:r>
        <w:rPr>
          <w:rFonts w:hAnsi="宋体" w:cs="宋体" w:hint="eastAsia"/>
          <w:bCs/>
          <w:color w:val="000000"/>
          <w:sz w:val="24"/>
          <w:szCs w:val="22"/>
        </w:rPr>
        <w:t>单位</w:t>
      </w:r>
      <w:r>
        <w:rPr>
          <w:rFonts w:hAnsi="宋体" w:cs="宋体" w:hint="eastAsia"/>
          <w:bCs/>
          <w:color w:val="000000"/>
          <w:sz w:val="24"/>
          <w:szCs w:val="22"/>
        </w:rPr>
        <w:t>）</w:t>
      </w:r>
      <w:r>
        <w:rPr>
          <w:rFonts w:hAnsi="宋体" w:cs="宋体" w:hint="eastAsia"/>
          <w:bCs/>
          <w:color w:val="000000"/>
          <w:sz w:val="24"/>
          <w:szCs w:val="22"/>
        </w:rPr>
        <w:t>愿意承担由此而产生的一切后果。</w:t>
      </w:r>
    </w:p>
    <w:p w14:paraId="752D46E6" w14:textId="77777777" w:rsidR="00E26979" w:rsidRDefault="00E26979">
      <w:pPr>
        <w:spacing w:line="360" w:lineRule="auto"/>
        <w:ind w:firstLineChars="150" w:firstLine="360"/>
        <w:outlineLvl w:val="0"/>
        <w:rPr>
          <w:rFonts w:hAnsi="宋体" w:cs="宋体" w:hint="eastAsia"/>
          <w:bCs/>
          <w:color w:val="000000"/>
          <w:sz w:val="24"/>
          <w:szCs w:val="22"/>
        </w:rPr>
      </w:pPr>
    </w:p>
    <w:p w14:paraId="6505DE69" w14:textId="77777777" w:rsidR="00E26979" w:rsidRDefault="00E26979">
      <w:pPr>
        <w:spacing w:line="360" w:lineRule="auto"/>
        <w:ind w:firstLineChars="150" w:firstLine="360"/>
        <w:outlineLvl w:val="0"/>
        <w:rPr>
          <w:rFonts w:hAnsi="宋体" w:cs="宋体" w:hint="eastAsia"/>
          <w:bCs/>
          <w:color w:val="000000"/>
          <w:sz w:val="24"/>
          <w:szCs w:val="22"/>
        </w:rPr>
      </w:pPr>
    </w:p>
    <w:p w14:paraId="2D3261E6" w14:textId="77777777" w:rsidR="00E26979" w:rsidRDefault="005718CE">
      <w:pPr>
        <w:spacing w:line="360" w:lineRule="auto"/>
        <w:ind w:firstLineChars="150" w:firstLine="360"/>
        <w:outlineLvl w:val="0"/>
        <w:rPr>
          <w:rFonts w:hAnsi="宋体" w:cs="宋体" w:hint="eastAsia"/>
          <w:bCs/>
          <w:color w:val="000000"/>
          <w:sz w:val="24"/>
          <w:szCs w:val="22"/>
        </w:rPr>
      </w:pPr>
      <w:r>
        <w:rPr>
          <w:rFonts w:ascii="宋体" w:hAnsi="宋体" w:hint="eastAsia"/>
          <w:bCs/>
          <w:color w:val="000000"/>
          <w:sz w:val="24"/>
          <w:szCs w:val="24"/>
        </w:rPr>
        <w:t>供应商名称（盖章）</w:t>
      </w:r>
      <w:r>
        <w:rPr>
          <w:rFonts w:hAnsi="宋体" w:cs="宋体" w:hint="eastAsia"/>
          <w:bCs/>
          <w:color w:val="000000"/>
          <w:sz w:val="24"/>
          <w:szCs w:val="22"/>
        </w:rPr>
        <w:t>：</w:t>
      </w:r>
    </w:p>
    <w:p w14:paraId="00E282C9" w14:textId="77777777" w:rsidR="00E26979" w:rsidRDefault="005718CE">
      <w:pPr>
        <w:spacing w:line="360" w:lineRule="auto"/>
        <w:ind w:firstLineChars="150" w:firstLine="360"/>
        <w:outlineLvl w:val="0"/>
        <w:rPr>
          <w:rFonts w:hAnsi="宋体" w:cs="宋体" w:hint="eastAsia"/>
          <w:bCs/>
          <w:color w:val="000000"/>
          <w:sz w:val="24"/>
          <w:szCs w:val="22"/>
        </w:rPr>
      </w:pPr>
      <w:r>
        <w:rPr>
          <w:rFonts w:hAnsi="宋体" w:cs="宋体" w:hint="eastAsia"/>
          <w:bCs/>
          <w:color w:val="000000"/>
          <w:sz w:val="24"/>
          <w:szCs w:val="22"/>
        </w:rPr>
        <w:t>法定代表人或法定代表人授权代表签字或盖章：</w:t>
      </w:r>
    </w:p>
    <w:p w14:paraId="0CBFFE6A" w14:textId="77777777" w:rsidR="00E26979" w:rsidRDefault="005718CE">
      <w:pPr>
        <w:spacing w:line="500" w:lineRule="exact"/>
        <w:rPr>
          <w:rFonts w:ascii="宋体" w:hAnsi="宋体" w:cs="宋体" w:hint="eastAsia"/>
          <w:bCs/>
          <w:color w:val="000000"/>
          <w:sz w:val="24"/>
        </w:rPr>
      </w:pPr>
      <w:r>
        <w:rPr>
          <w:rFonts w:ascii="宋体" w:hAnsi="宋体" w:cs="宋体" w:hint="eastAsia"/>
          <w:bCs/>
          <w:color w:val="000000"/>
          <w:sz w:val="24"/>
        </w:rPr>
        <w:t xml:space="preserve">     </w:t>
      </w:r>
      <w:r>
        <w:rPr>
          <w:rFonts w:ascii="宋体" w:hAnsi="宋体" w:cs="宋体" w:hint="eastAsia"/>
          <w:bCs/>
          <w:color w:val="000000"/>
          <w:sz w:val="24"/>
        </w:rPr>
        <w:t>年</w:t>
      </w:r>
      <w:r>
        <w:rPr>
          <w:rFonts w:ascii="宋体" w:hAnsi="宋体" w:cs="宋体" w:hint="eastAsia"/>
          <w:bCs/>
          <w:color w:val="000000"/>
          <w:sz w:val="24"/>
        </w:rPr>
        <w:t xml:space="preserve">   </w:t>
      </w:r>
      <w:r>
        <w:rPr>
          <w:rFonts w:ascii="宋体" w:hAnsi="宋体" w:cs="宋体" w:hint="eastAsia"/>
          <w:bCs/>
          <w:color w:val="000000"/>
          <w:sz w:val="24"/>
        </w:rPr>
        <w:t>月</w:t>
      </w:r>
      <w:r>
        <w:rPr>
          <w:rFonts w:ascii="宋体" w:hAnsi="宋体" w:cs="宋体" w:hint="eastAsia"/>
          <w:bCs/>
          <w:color w:val="000000"/>
          <w:sz w:val="24"/>
        </w:rPr>
        <w:t xml:space="preserve">   </w:t>
      </w:r>
      <w:r>
        <w:rPr>
          <w:rFonts w:ascii="宋体" w:hAnsi="宋体" w:cs="宋体" w:hint="eastAsia"/>
          <w:bCs/>
          <w:color w:val="000000"/>
          <w:sz w:val="24"/>
        </w:rPr>
        <w:t>日</w:t>
      </w:r>
    </w:p>
    <w:p w14:paraId="3C8FCE20" w14:textId="77777777" w:rsidR="00E26979" w:rsidRDefault="005718CE">
      <w:pPr>
        <w:rPr>
          <w:b/>
          <w:color w:val="000000"/>
          <w:sz w:val="28"/>
          <w:szCs w:val="28"/>
        </w:rPr>
      </w:pPr>
      <w:r>
        <w:rPr>
          <w:rFonts w:hint="eastAsia"/>
          <w:b/>
          <w:color w:val="000000"/>
          <w:sz w:val="28"/>
          <w:szCs w:val="28"/>
        </w:rPr>
        <w:br w:type="page"/>
      </w:r>
    </w:p>
    <w:p w14:paraId="73E367A5" w14:textId="77777777" w:rsidR="00E26979" w:rsidRDefault="005718CE">
      <w:pPr>
        <w:spacing w:line="400" w:lineRule="exact"/>
        <w:outlineLvl w:val="1"/>
        <w:rPr>
          <w:rFonts w:ascii="宋体" w:hAnsi="宋体" w:cs="宋体" w:hint="eastAsia"/>
          <w:b/>
          <w:sz w:val="32"/>
          <w:szCs w:val="32"/>
        </w:rPr>
      </w:pPr>
      <w:r>
        <w:rPr>
          <w:rFonts w:hint="eastAsia"/>
          <w:b/>
          <w:color w:val="000000"/>
          <w:sz w:val="28"/>
          <w:szCs w:val="28"/>
        </w:rPr>
        <w:lastRenderedPageBreak/>
        <w:t>六</w:t>
      </w:r>
      <w:r>
        <w:rPr>
          <w:rFonts w:hint="eastAsia"/>
          <w:b/>
          <w:color w:val="000000"/>
          <w:sz w:val="28"/>
          <w:szCs w:val="28"/>
        </w:rPr>
        <w:t>、</w:t>
      </w:r>
      <w:r>
        <w:rPr>
          <w:rFonts w:hint="eastAsia"/>
          <w:b/>
          <w:color w:val="000000"/>
          <w:sz w:val="28"/>
          <w:szCs w:val="28"/>
        </w:rPr>
        <w:t>中小企业声明函（给定格式）：</w:t>
      </w:r>
    </w:p>
    <w:p w14:paraId="760C0825" w14:textId="77777777" w:rsidR="00E26979" w:rsidRDefault="005718CE">
      <w:pPr>
        <w:spacing w:before="312" w:after="312" w:line="640" w:lineRule="exact"/>
        <w:jc w:val="center"/>
        <w:rPr>
          <w:rFonts w:ascii="黑体" w:eastAsia="黑体" w:hAnsi="黑体" w:cs="黑体" w:hint="eastAsia"/>
          <w:color w:val="000000"/>
          <w:sz w:val="28"/>
          <w:szCs w:val="28"/>
        </w:rPr>
      </w:pPr>
      <w:r>
        <w:rPr>
          <w:rFonts w:ascii="黑体" w:eastAsia="黑体" w:hAnsi="黑体" w:cs="黑体" w:hint="eastAsia"/>
          <w:color w:val="000000"/>
          <w:sz w:val="28"/>
          <w:szCs w:val="28"/>
        </w:rPr>
        <w:t>中小企业声明函（</w:t>
      </w:r>
      <w:r>
        <w:rPr>
          <w:rFonts w:ascii="黑体" w:eastAsia="黑体" w:hAnsi="黑体" w:cs="黑体" w:hint="eastAsia"/>
          <w:color w:val="000000"/>
          <w:sz w:val="28"/>
          <w:szCs w:val="28"/>
        </w:rPr>
        <w:t>服务</w:t>
      </w:r>
      <w:r>
        <w:rPr>
          <w:rFonts w:ascii="黑体" w:eastAsia="黑体" w:hAnsi="黑体" w:cs="黑体" w:hint="eastAsia"/>
          <w:color w:val="000000"/>
          <w:sz w:val="28"/>
          <w:szCs w:val="28"/>
        </w:rPr>
        <w:t>）</w:t>
      </w:r>
    </w:p>
    <w:p w14:paraId="46A1602A" w14:textId="77777777" w:rsidR="00E26979" w:rsidRDefault="005718CE">
      <w:pPr>
        <w:spacing w:line="360" w:lineRule="auto"/>
        <w:ind w:firstLine="480"/>
        <w:jc w:val="left"/>
        <w:outlineLvl w:val="0"/>
        <w:rPr>
          <w:rFonts w:ascii="宋体" w:hAnsi="宋体" w:cs="宋体" w:hint="eastAsia"/>
          <w:bCs/>
          <w:sz w:val="24"/>
        </w:rPr>
      </w:pPr>
      <w:r>
        <w:rPr>
          <w:rFonts w:ascii="宋体" w:hAnsi="宋体" w:cs="宋体" w:hint="eastAsia"/>
          <w:bCs/>
          <w:sz w:val="24"/>
        </w:rPr>
        <w:t>本公司（联合体）郑重声明，根据《政府采购促进中小企业发展管理办法》（财库﹝</w:t>
      </w:r>
      <w:r>
        <w:rPr>
          <w:rFonts w:ascii="宋体" w:hAnsi="宋体" w:cs="宋体" w:hint="eastAsia"/>
          <w:bCs/>
          <w:sz w:val="24"/>
        </w:rPr>
        <w:t>2020</w:t>
      </w:r>
      <w:r>
        <w:rPr>
          <w:rFonts w:ascii="宋体" w:hAnsi="宋体" w:cs="宋体" w:hint="eastAsia"/>
          <w:bCs/>
          <w:sz w:val="24"/>
        </w:rPr>
        <w:t>﹞</w:t>
      </w:r>
      <w:r>
        <w:rPr>
          <w:rFonts w:ascii="宋体" w:hAnsi="宋体" w:cs="宋体" w:hint="eastAsia"/>
          <w:bCs/>
          <w:sz w:val="24"/>
        </w:rPr>
        <w:t xml:space="preserve">46 </w:t>
      </w:r>
      <w:r>
        <w:rPr>
          <w:rFonts w:ascii="宋体" w:hAnsi="宋体" w:cs="宋体" w:hint="eastAsia"/>
          <w:bCs/>
          <w:sz w:val="24"/>
        </w:rPr>
        <w:t>号）的规定，本公司（联合体）参加</w:t>
      </w:r>
      <w:r>
        <w:rPr>
          <w:rFonts w:ascii="宋体" w:hAnsi="宋体" w:cs="宋体" w:hint="eastAsia"/>
          <w:bCs/>
          <w:sz w:val="24"/>
          <w:u w:val="single"/>
        </w:rPr>
        <w:t>（单位名称）</w:t>
      </w:r>
      <w:r>
        <w:rPr>
          <w:rFonts w:ascii="宋体" w:hAnsi="宋体" w:cs="宋体" w:hint="eastAsia"/>
          <w:bCs/>
          <w:sz w:val="24"/>
        </w:rPr>
        <w:t>的</w:t>
      </w:r>
      <w:r>
        <w:rPr>
          <w:rFonts w:ascii="宋体" w:hAnsi="宋体" w:cs="宋体" w:hint="eastAsia"/>
          <w:bCs/>
          <w:sz w:val="24"/>
          <w:u w:val="single"/>
        </w:rPr>
        <w:t>（项目名称）</w:t>
      </w:r>
      <w:r>
        <w:rPr>
          <w:rFonts w:ascii="宋体" w:hAnsi="宋体" w:cs="宋体" w:hint="eastAsia"/>
          <w:bCs/>
          <w:sz w:val="24"/>
        </w:rPr>
        <w:t>采购活动，提供的货物全部由符合政策要求的中小企业制造。相关企业（含联合体中的中小企业、签订分包意向协议的中小企业）</w:t>
      </w:r>
      <w:r>
        <w:rPr>
          <w:rFonts w:ascii="宋体" w:hAnsi="宋体" w:cs="宋体" w:hint="eastAsia"/>
          <w:bCs/>
          <w:sz w:val="24"/>
        </w:rPr>
        <w:t xml:space="preserve"> </w:t>
      </w:r>
      <w:r>
        <w:rPr>
          <w:rFonts w:ascii="宋体" w:hAnsi="宋体" w:cs="宋体" w:hint="eastAsia"/>
          <w:bCs/>
          <w:sz w:val="24"/>
        </w:rPr>
        <w:t>的具体情况如下：</w:t>
      </w:r>
    </w:p>
    <w:p w14:paraId="37F2F450" w14:textId="77777777" w:rsidR="00E26979" w:rsidRDefault="005718CE">
      <w:pPr>
        <w:spacing w:line="360" w:lineRule="auto"/>
        <w:jc w:val="left"/>
        <w:outlineLvl w:val="0"/>
        <w:rPr>
          <w:rFonts w:ascii="宋体" w:hAnsi="宋体" w:cs="宋体" w:hint="eastAsia"/>
          <w:bCs/>
          <w:sz w:val="24"/>
        </w:rPr>
      </w:pPr>
      <w:r>
        <w:rPr>
          <w:rFonts w:ascii="宋体" w:hAnsi="宋体" w:cs="宋体" w:hint="eastAsia"/>
          <w:bCs/>
          <w:sz w:val="24"/>
        </w:rPr>
        <w:t xml:space="preserve"> 1.</w:t>
      </w:r>
      <w:r>
        <w:rPr>
          <w:rFonts w:ascii="宋体" w:hAnsi="宋体" w:cs="宋体" w:hint="eastAsia"/>
          <w:bCs/>
          <w:sz w:val="24"/>
          <w:u w:val="single"/>
        </w:rPr>
        <w:t>（</w:t>
      </w:r>
      <w:r>
        <w:rPr>
          <w:rFonts w:ascii="宋体" w:hAnsi="宋体" w:cs="宋体" w:hint="eastAsia"/>
          <w:bCs/>
          <w:sz w:val="24"/>
          <w:u w:val="single"/>
        </w:rPr>
        <w:t xml:space="preserve"> </w:t>
      </w:r>
      <w:r>
        <w:rPr>
          <w:rFonts w:ascii="宋体" w:hAnsi="宋体" w:cs="宋体" w:hint="eastAsia"/>
          <w:bCs/>
          <w:sz w:val="24"/>
          <w:u w:val="single"/>
        </w:rPr>
        <w:t>标</w:t>
      </w:r>
      <w:r>
        <w:rPr>
          <w:rFonts w:ascii="宋体" w:hAnsi="宋体" w:cs="宋体" w:hint="eastAsia"/>
          <w:bCs/>
          <w:sz w:val="24"/>
          <w:u w:val="single"/>
        </w:rPr>
        <w:t xml:space="preserve"> </w:t>
      </w:r>
      <w:r>
        <w:rPr>
          <w:rFonts w:ascii="宋体" w:hAnsi="宋体" w:cs="宋体" w:hint="eastAsia"/>
          <w:bCs/>
          <w:sz w:val="24"/>
          <w:u w:val="single"/>
        </w:rPr>
        <w:t>的</w:t>
      </w:r>
      <w:r>
        <w:rPr>
          <w:rFonts w:ascii="宋体" w:hAnsi="宋体" w:cs="宋体" w:hint="eastAsia"/>
          <w:bCs/>
          <w:sz w:val="24"/>
          <w:u w:val="single"/>
        </w:rPr>
        <w:t xml:space="preserve"> </w:t>
      </w:r>
      <w:r>
        <w:rPr>
          <w:rFonts w:ascii="宋体" w:hAnsi="宋体" w:cs="宋体" w:hint="eastAsia"/>
          <w:bCs/>
          <w:sz w:val="24"/>
          <w:u w:val="single"/>
        </w:rPr>
        <w:t>名</w:t>
      </w:r>
      <w:r>
        <w:rPr>
          <w:rFonts w:ascii="宋体" w:hAnsi="宋体" w:cs="宋体" w:hint="eastAsia"/>
          <w:bCs/>
          <w:sz w:val="24"/>
          <w:u w:val="single"/>
        </w:rPr>
        <w:t xml:space="preserve"> </w:t>
      </w:r>
      <w:r>
        <w:rPr>
          <w:rFonts w:ascii="宋体" w:hAnsi="宋体" w:cs="宋体" w:hint="eastAsia"/>
          <w:bCs/>
          <w:sz w:val="24"/>
          <w:u w:val="single"/>
        </w:rPr>
        <w:t>称</w:t>
      </w:r>
      <w:r>
        <w:rPr>
          <w:rFonts w:ascii="宋体" w:hAnsi="宋体" w:cs="宋体" w:hint="eastAsia"/>
          <w:bCs/>
          <w:sz w:val="24"/>
          <w:u w:val="single"/>
        </w:rPr>
        <w:t xml:space="preserve"> </w:t>
      </w:r>
      <w:r>
        <w:rPr>
          <w:rFonts w:ascii="宋体" w:hAnsi="宋体" w:cs="宋体" w:hint="eastAsia"/>
          <w:bCs/>
          <w:sz w:val="24"/>
          <w:u w:val="single"/>
        </w:rPr>
        <w:t>）</w:t>
      </w:r>
      <w:r>
        <w:rPr>
          <w:rFonts w:ascii="宋体" w:hAnsi="宋体" w:cs="宋体" w:hint="eastAsia"/>
          <w:bCs/>
          <w:sz w:val="24"/>
        </w:rPr>
        <w:t xml:space="preserve"> </w:t>
      </w:r>
      <w:r>
        <w:rPr>
          <w:rFonts w:ascii="宋体" w:hAnsi="宋体" w:cs="宋体" w:hint="eastAsia"/>
          <w:bCs/>
          <w:sz w:val="24"/>
        </w:rPr>
        <w:t>，</w:t>
      </w:r>
      <w:r>
        <w:rPr>
          <w:rFonts w:ascii="宋体" w:hAnsi="宋体" w:cs="宋体" w:hint="eastAsia"/>
          <w:bCs/>
          <w:sz w:val="24"/>
        </w:rPr>
        <w:t xml:space="preserve"> </w:t>
      </w:r>
      <w:r>
        <w:rPr>
          <w:rFonts w:ascii="宋体" w:hAnsi="宋体" w:cs="宋体" w:hint="eastAsia"/>
          <w:bCs/>
          <w:sz w:val="24"/>
        </w:rPr>
        <w:t>属</w:t>
      </w:r>
      <w:r>
        <w:rPr>
          <w:rFonts w:ascii="宋体" w:hAnsi="宋体" w:cs="宋体" w:hint="eastAsia"/>
          <w:bCs/>
          <w:sz w:val="24"/>
        </w:rPr>
        <w:t xml:space="preserve"> </w:t>
      </w:r>
      <w:r>
        <w:rPr>
          <w:rFonts w:ascii="宋体" w:hAnsi="宋体" w:cs="宋体" w:hint="eastAsia"/>
          <w:bCs/>
          <w:sz w:val="24"/>
        </w:rPr>
        <w:t>于</w:t>
      </w:r>
      <w:r>
        <w:rPr>
          <w:rFonts w:ascii="宋体" w:hAnsi="宋体" w:cs="宋体" w:hint="eastAsia"/>
          <w:bCs/>
          <w:sz w:val="24"/>
        </w:rPr>
        <w:t xml:space="preserve"> </w:t>
      </w:r>
      <w:r>
        <w:rPr>
          <w:rFonts w:ascii="宋体" w:hAnsi="宋体" w:cs="宋体" w:hint="eastAsia"/>
          <w:bCs/>
          <w:sz w:val="24"/>
          <w:u w:val="single"/>
        </w:rPr>
        <w:t>（</w:t>
      </w:r>
      <w:r>
        <w:rPr>
          <w:rFonts w:ascii="宋体" w:hAnsi="宋体" w:cs="宋体" w:hint="eastAsia"/>
          <w:bCs/>
          <w:sz w:val="24"/>
          <w:u w:val="single"/>
        </w:rPr>
        <w:t xml:space="preserve"> </w:t>
      </w:r>
      <w:r>
        <w:rPr>
          <w:rFonts w:ascii="宋体" w:hAnsi="宋体" w:cs="宋体" w:hint="eastAsia"/>
          <w:bCs/>
          <w:sz w:val="24"/>
          <w:u w:val="single"/>
        </w:rPr>
        <w:t>采</w:t>
      </w:r>
      <w:r>
        <w:rPr>
          <w:rFonts w:ascii="宋体" w:hAnsi="宋体" w:cs="宋体" w:hint="eastAsia"/>
          <w:bCs/>
          <w:sz w:val="24"/>
          <w:u w:val="single"/>
        </w:rPr>
        <w:t xml:space="preserve"> </w:t>
      </w:r>
      <w:r>
        <w:rPr>
          <w:rFonts w:ascii="宋体" w:hAnsi="宋体" w:cs="宋体" w:hint="eastAsia"/>
          <w:bCs/>
          <w:sz w:val="24"/>
          <w:u w:val="single"/>
        </w:rPr>
        <w:t>购</w:t>
      </w:r>
      <w:r>
        <w:rPr>
          <w:rFonts w:ascii="宋体" w:hAnsi="宋体" w:cs="宋体" w:hint="eastAsia"/>
          <w:bCs/>
          <w:sz w:val="24"/>
          <w:u w:val="single"/>
        </w:rPr>
        <w:t xml:space="preserve"> </w:t>
      </w:r>
      <w:r>
        <w:rPr>
          <w:rFonts w:ascii="宋体" w:hAnsi="宋体" w:cs="宋体" w:hint="eastAsia"/>
          <w:bCs/>
          <w:sz w:val="24"/>
          <w:u w:val="single"/>
        </w:rPr>
        <w:t>文</w:t>
      </w:r>
      <w:r>
        <w:rPr>
          <w:rFonts w:ascii="宋体" w:hAnsi="宋体" w:cs="宋体" w:hint="eastAsia"/>
          <w:bCs/>
          <w:sz w:val="24"/>
          <w:u w:val="single"/>
        </w:rPr>
        <w:t xml:space="preserve"> </w:t>
      </w:r>
      <w:r>
        <w:rPr>
          <w:rFonts w:ascii="宋体" w:hAnsi="宋体" w:cs="宋体" w:hint="eastAsia"/>
          <w:bCs/>
          <w:sz w:val="24"/>
          <w:u w:val="single"/>
        </w:rPr>
        <w:t>件</w:t>
      </w:r>
      <w:r>
        <w:rPr>
          <w:rFonts w:ascii="宋体" w:hAnsi="宋体" w:cs="宋体" w:hint="eastAsia"/>
          <w:bCs/>
          <w:sz w:val="24"/>
          <w:u w:val="single"/>
        </w:rPr>
        <w:t xml:space="preserve"> </w:t>
      </w:r>
      <w:r>
        <w:rPr>
          <w:rFonts w:ascii="宋体" w:hAnsi="宋体" w:cs="宋体" w:hint="eastAsia"/>
          <w:bCs/>
          <w:sz w:val="24"/>
          <w:u w:val="single"/>
        </w:rPr>
        <w:t>中</w:t>
      </w:r>
      <w:r>
        <w:rPr>
          <w:rFonts w:ascii="宋体" w:hAnsi="宋体" w:cs="宋体" w:hint="eastAsia"/>
          <w:bCs/>
          <w:sz w:val="24"/>
          <w:u w:val="single"/>
        </w:rPr>
        <w:t xml:space="preserve"> </w:t>
      </w:r>
      <w:r>
        <w:rPr>
          <w:rFonts w:ascii="宋体" w:hAnsi="宋体" w:cs="宋体" w:hint="eastAsia"/>
          <w:bCs/>
          <w:sz w:val="24"/>
          <w:u w:val="single"/>
        </w:rPr>
        <w:t>明</w:t>
      </w:r>
      <w:r>
        <w:rPr>
          <w:rFonts w:ascii="宋体" w:hAnsi="宋体" w:cs="宋体" w:hint="eastAsia"/>
          <w:bCs/>
          <w:sz w:val="24"/>
          <w:u w:val="single"/>
        </w:rPr>
        <w:t xml:space="preserve"> </w:t>
      </w:r>
      <w:r>
        <w:rPr>
          <w:rFonts w:ascii="宋体" w:hAnsi="宋体" w:cs="宋体" w:hint="eastAsia"/>
          <w:bCs/>
          <w:sz w:val="24"/>
          <w:u w:val="single"/>
        </w:rPr>
        <w:t>确</w:t>
      </w:r>
      <w:r>
        <w:rPr>
          <w:rFonts w:ascii="宋体" w:hAnsi="宋体" w:cs="宋体" w:hint="eastAsia"/>
          <w:bCs/>
          <w:sz w:val="24"/>
          <w:u w:val="single"/>
        </w:rPr>
        <w:t xml:space="preserve"> </w:t>
      </w:r>
      <w:r>
        <w:rPr>
          <w:rFonts w:ascii="宋体" w:hAnsi="宋体" w:cs="宋体" w:hint="eastAsia"/>
          <w:bCs/>
          <w:sz w:val="24"/>
          <w:u w:val="single"/>
        </w:rPr>
        <w:t>的</w:t>
      </w:r>
      <w:r>
        <w:rPr>
          <w:rFonts w:ascii="宋体" w:hAnsi="宋体" w:cs="宋体" w:hint="eastAsia"/>
          <w:bCs/>
          <w:sz w:val="24"/>
          <w:u w:val="single"/>
        </w:rPr>
        <w:t xml:space="preserve"> </w:t>
      </w:r>
      <w:r>
        <w:rPr>
          <w:rFonts w:ascii="宋体" w:hAnsi="宋体" w:cs="宋体" w:hint="eastAsia"/>
          <w:bCs/>
          <w:sz w:val="24"/>
          <w:u w:val="single"/>
        </w:rPr>
        <w:t>所</w:t>
      </w:r>
      <w:r>
        <w:rPr>
          <w:rFonts w:ascii="宋体" w:hAnsi="宋体" w:cs="宋体" w:hint="eastAsia"/>
          <w:bCs/>
          <w:sz w:val="24"/>
          <w:u w:val="single"/>
        </w:rPr>
        <w:t xml:space="preserve"> </w:t>
      </w:r>
      <w:r>
        <w:rPr>
          <w:rFonts w:ascii="宋体" w:hAnsi="宋体" w:cs="宋体" w:hint="eastAsia"/>
          <w:bCs/>
          <w:sz w:val="24"/>
          <w:u w:val="single"/>
        </w:rPr>
        <w:t>属</w:t>
      </w:r>
      <w:r>
        <w:rPr>
          <w:rFonts w:ascii="宋体" w:hAnsi="宋体" w:cs="宋体" w:hint="eastAsia"/>
          <w:bCs/>
          <w:sz w:val="24"/>
          <w:u w:val="single"/>
        </w:rPr>
        <w:t xml:space="preserve"> </w:t>
      </w:r>
      <w:r>
        <w:rPr>
          <w:rFonts w:ascii="宋体" w:hAnsi="宋体" w:cs="宋体" w:hint="eastAsia"/>
          <w:bCs/>
          <w:sz w:val="24"/>
          <w:u w:val="single"/>
        </w:rPr>
        <w:t>行</w:t>
      </w:r>
      <w:r>
        <w:rPr>
          <w:rFonts w:ascii="宋体" w:hAnsi="宋体" w:cs="宋体" w:hint="eastAsia"/>
          <w:bCs/>
          <w:sz w:val="24"/>
          <w:u w:val="single"/>
        </w:rPr>
        <w:t xml:space="preserve"> </w:t>
      </w:r>
      <w:r>
        <w:rPr>
          <w:rFonts w:ascii="宋体" w:hAnsi="宋体" w:cs="宋体" w:hint="eastAsia"/>
          <w:bCs/>
          <w:sz w:val="24"/>
          <w:u w:val="single"/>
        </w:rPr>
        <w:t>业</w:t>
      </w:r>
      <w:r>
        <w:rPr>
          <w:rFonts w:ascii="宋体" w:hAnsi="宋体" w:cs="宋体" w:hint="eastAsia"/>
          <w:bCs/>
          <w:sz w:val="24"/>
          <w:u w:val="single"/>
        </w:rPr>
        <w:t xml:space="preserve"> </w:t>
      </w:r>
      <w:r>
        <w:rPr>
          <w:rFonts w:ascii="宋体" w:hAnsi="宋体" w:cs="宋体" w:hint="eastAsia"/>
          <w:bCs/>
          <w:sz w:val="24"/>
          <w:u w:val="single"/>
        </w:rPr>
        <w:t>）</w:t>
      </w:r>
      <w:r>
        <w:rPr>
          <w:rFonts w:ascii="宋体" w:hAnsi="宋体" w:cs="宋体" w:hint="eastAsia"/>
          <w:bCs/>
          <w:sz w:val="24"/>
          <w:u w:val="single"/>
        </w:rPr>
        <w:t xml:space="preserve"> </w:t>
      </w:r>
      <w:r>
        <w:rPr>
          <w:rFonts w:ascii="宋体" w:hAnsi="宋体" w:cs="宋体" w:hint="eastAsia"/>
          <w:bCs/>
          <w:sz w:val="24"/>
        </w:rPr>
        <w:t>行业；制造商为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bCs/>
          <w:sz w:val="24"/>
          <w:u w:val="single"/>
        </w:rPr>
        <w:t xml:space="preserve">   </w:t>
      </w:r>
      <w:r>
        <w:rPr>
          <w:rFonts w:ascii="宋体" w:hAnsi="宋体" w:cs="宋体" w:hint="eastAsia"/>
          <w:bCs/>
          <w:sz w:val="24"/>
        </w:rPr>
        <w:t xml:space="preserve"> </w:t>
      </w:r>
      <w:r>
        <w:rPr>
          <w:rFonts w:ascii="宋体" w:hAnsi="宋体" w:cs="宋体" w:hint="eastAsia"/>
          <w:bCs/>
          <w:sz w:val="24"/>
        </w:rPr>
        <w:t>人，营业收入为</w:t>
      </w:r>
      <w:r>
        <w:rPr>
          <w:rFonts w:ascii="宋体" w:hAnsi="宋体" w:cs="宋体" w:hint="eastAsia"/>
          <w:bCs/>
          <w:sz w:val="24"/>
          <w:u w:val="single"/>
        </w:rPr>
        <w:t xml:space="preserve"> </w:t>
      </w:r>
      <w:r>
        <w:rPr>
          <w:rFonts w:ascii="宋体" w:hAnsi="宋体" w:cs="宋体" w:hint="eastAsia"/>
          <w:bCs/>
          <w:sz w:val="24"/>
          <w:u w:val="single"/>
        </w:rPr>
        <w:tab/>
      </w:r>
      <w:r>
        <w:rPr>
          <w:rFonts w:ascii="宋体" w:hAnsi="宋体" w:cs="宋体" w:hint="eastAsia"/>
          <w:bCs/>
          <w:sz w:val="24"/>
        </w:rPr>
        <w:t>万元，资产总额为</w:t>
      </w:r>
      <w:r>
        <w:rPr>
          <w:rFonts w:ascii="宋体" w:hAnsi="宋体" w:cs="宋体" w:hint="eastAsia"/>
          <w:bCs/>
          <w:sz w:val="24"/>
          <w:u w:val="single"/>
        </w:rPr>
        <w:t xml:space="preserve"> </w:t>
      </w:r>
      <w:r>
        <w:rPr>
          <w:rFonts w:ascii="宋体" w:hAnsi="宋体" w:cs="宋体" w:hint="eastAsia"/>
          <w:bCs/>
          <w:sz w:val="24"/>
          <w:u w:val="single"/>
        </w:rPr>
        <w:tab/>
      </w:r>
      <w:r>
        <w:rPr>
          <w:rFonts w:ascii="宋体" w:hAnsi="宋体" w:cs="宋体" w:hint="eastAsia"/>
          <w:bCs/>
          <w:sz w:val="24"/>
        </w:rPr>
        <w:t>万元，属于（中型企业、小型企业、微型企业）；</w:t>
      </w:r>
    </w:p>
    <w:p w14:paraId="7E937EB8" w14:textId="77777777" w:rsidR="00E26979" w:rsidRDefault="005718CE">
      <w:pPr>
        <w:spacing w:line="360" w:lineRule="auto"/>
        <w:jc w:val="left"/>
        <w:outlineLvl w:val="0"/>
        <w:rPr>
          <w:rFonts w:ascii="宋体" w:hAnsi="宋体" w:cs="宋体" w:hint="eastAsia"/>
          <w:bCs/>
          <w:sz w:val="24"/>
        </w:rPr>
      </w:pPr>
      <w:r>
        <w:rPr>
          <w:rFonts w:ascii="宋体" w:hAnsi="宋体" w:cs="宋体" w:hint="eastAsia"/>
          <w:bCs/>
          <w:sz w:val="24"/>
        </w:rPr>
        <w:t xml:space="preserve"> 2.</w:t>
      </w:r>
      <w:r>
        <w:rPr>
          <w:rFonts w:ascii="宋体" w:hAnsi="宋体" w:cs="宋体" w:hint="eastAsia"/>
          <w:bCs/>
          <w:sz w:val="24"/>
          <w:u w:val="single"/>
        </w:rPr>
        <w:t>（</w:t>
      </w:r>
      <w:r>
        <w:rPr>
          <w:rFonts w:ascii="宋体" w:hAnsi="宋体" w:cs="宋体" w:hint="eastAsia"/>
          <w:bCs/>
          <w:sz w:val="24"/>
          <w:u w:val="single"/>
        </w:rPr>
        <w:t xml:space="preserve"> </w:t>
      </w:r>
      <w:r>
        <w:rPr>
          <w:rFonts w:ascii="宋体" w:hAnsi="宋体" w:cs="宋体" w:hint="eastAsia"/>
          <w:bCs/>
          <w:sz w:val="24"/>
          <w:u w:val="single"/>
        </w:rPr>
        <w:t>标</w:t>
      </w:r>
      <w:r>
        <w:rPr>
          <w:rFonts w:ascii="宋体" w:hAnsi="宋体" w:cs="宋体" w:hint="eastAsia"/>
          <w:bCs/>
          <w:sz w:val="24"/>
          <w:u w:val="single"/>
        </w:rPr>
        <w:t xml:space="preserve"> </w:t>
      </w:r>
      <w:r>
        <w:rPr>
          <w:rFonts w:ascii="宋体" w:hAnsi="宋体" w:cs="宋体" w:hint="eastAsia"/>
          <w:bCs/>
          <w:sz w:val="24"/>
          <w:u w:val="single"/>
        </w:rPr>
        <w:t>的</w:t>
      </w:r>
      <w:r>
        <w:rPr>
          <w:rFonts w:ascii="宋体" w:hAnsi="宋体" w:cs="宋体" w:hint="eastAsia"/>
          <w:bCs/>
          <w:sz w:val="24"/>
          <w:u w:val="single"/>
        </w:rPr>
        <w:t xml:space="preserve"> </w:t>
      </w:r>
      <w:r>
        <w:rPr>
          <w:rFonts w:ascii="宋体" w:hAnsi="宋体" w:cs="宋体" w:hint="eastAsia"/>
          <w:bCs/>
          <w:sz w:val="24"/>
          <w:u w:val="single"/>
        </w:rPr>
        <w:t>名</w:t>
      </w:r>
      <w:r>
        <w:rPr>
          <w:rFonts w:ascii="宋体" w:hAnsi="宋体" w:cs="宋体" w:hint="eastAsia"/>
          <w:bCs/>
          <w:sz w:val="24"/>
          <w:u w:val="single"/>
        </w:rPr>
        <w:t xml:space="preserve"> </w:t>
      </w:r>
      <w:r>
        <w:rPr>
          <w:rFonts w:ascii="宋体" w:hAnsi="宋体" w:cs="宋体" w:hint="eastAsia"/>
          <w:bCs/>
          <w:sz w:val="24"/>
          <w:u w:val="single"/>
        </w:rPr>
        <w:t>称</w:t>
      </w:r>
      <w:r>
        <w:rPr>
          <w:rFonts w:ascii="宋体" w:hAnsi="宋体" w:cs="宋体" w:hint="eastAsia"/>
          <w:bCs/>
          <w:sz w:val="24"/>
          <w:u w:val="single"/>
        </w:rPr>
        <w:t xml:space="preserve"> </w:t>
      </w:r>
      <w:r>
        <w:rPr>
          <w:rFonts w:ascii="宋体" w:hAnsi="宋体" w:cs="宋体" w:hint="eastAsia"/>
          <w:bCs/>
          <w:sz w:val="24"/>
          <w:u w:val="single"/>
        </w:rPr>
        <w:t>）</w:t>
      </w:r>
      <w:r>
        <w:rPr>
          <w:rFonts w:ascii="宋体" w:hAnsi="宋体" w:cs="宋体" w:hint="eastAsia"/>
          <w:bCs/>
          <w:sz w:val="24"/>
        </w:rPr>
        <w:t xml:space="preserve"> </w:t>
      </w:r>
      <w:r>
        <w:rPr>
          <w:rFonts w:ascii="宋体" w:hAnsi="宋体" w:cs="宋体" w:hint="eastAsia"/>
          <w:bCs/>
          <w:sz w:val="24"/>
        </w:rPr>
        <w:t>，</w:t>
      </w:r>
      <w:r>
        <w:rPr>
          <w:rFonts w:ascii="宋体" w:hAnsi="宋体" w:cs="宋体" w:hint="eastAsia"/>
          <w:bCs/>
          <w:sz w:val="24"/>
        </w:rPr>
        <w:t xml:space="preserve"> </w:t>
      </w:r>
      <w:r>
        <w:rPr>
          <w:rFonts w:ascii="宋体" w:hAnsi="宋体" w:cs="宋体" w:hint="eastAsia"/>
          <w:bCs/>
          <w:sz w:val="24"/>
        </w:rPr>
        <w:t>属</w:t>
      </w:r>
      <w:r>
        <w:rPr>
          <w:rFonts w:ascii="宋体" w:hAnsi="宋体" w:cs="宋体" w:hint="eastAsia"/>
          <w:bCs/>
          <w:sz w:val="24"/>
        </w:rPr>
        <w:t xml:space="preserve"> </w:t>
      </w:r>
      <w:r>
        <w:rPr>
          <w:rFonts w:ascii="宋体" w:hAnsi="宋体" w:cs="宋体" w:hint="eastAsia"/>
          <w:bCs/>
          <w:sz w:val="24"/>
        </w:rPr>
        <w:t>于</w:t>
      </w:r>
      <w:r>
        <w:rPr>
          <w:rFonts w:ascii="宋体" w:hAnsi="宋体" w:cs="宋体" w:hint="eastAsia"/>
          <w:bCs/>
          <w:sz w:val="24"/>
        </w:rPr>
        <w:t xml:space="preserve"> </w:t>
      </w:r>
      <w:r>
        <w:rPr>
          <w:rFonts w:ascii="宋体" w:hAnsi="宋体" w:cs="宋体" w:hint="eastAsia"/>
          <w:bCs/>
          <w:sz w:val="24"/>
          <w:u w:val="single"/>
        </w:rPr>
        <w:t>（</w:t>
      </w:r>
      <w:r>
        <w:rPr>
          <w:rFonts w:ascii="宋体" w:hAnsi="宋体" w:cs="宋体" w:hint="eastAsia"/>
          <w:bCs/>
          <w:sz w:val="24"/>
          <w:u w:val="single"/>
        </w:rPr>
        <w:t xml:space="preserve"> </w:t>
      </w:r>
      <w:r>
        <w:rPr>
          <w:rFonts w:ascii="宋体" w:hAnsi="宋体" w:cs="宋体" w:hint="eastAsia"/>
          <w:bCs/>
          <w:sz w:val="24"/>
          <w:u w:val="single"/>
        </w:rPr>
        <w:t>采</w:t>
      </w:r>
      <w:r>
        <w:rPr>
          <w:rFonts w:ascii="宋体" w:hAnsi="宋体" w:cs="宋体" w:hint="eastAsia"/>
          <w:bCs/>
          <w:sz w:val="24"/>
          <w:u w:val="single"/>
        </w:rPr>
        <w:t xml:space="preserve"> </w:t>
      </w:r>
      <w:r>
        <w:rPr>
          <w:rFonts w:ascii="宋体" w:hAnsi="宋体" w:cs="宋体" w:hint="eastAsia"/>
          <w:bCs/>
          <w:sz w:val="24"/>
          <w:u w:val="single"/>
        </w:rPr>
        <w:t>购</w:t>
      </w:r>
      <w:r>
        <w:rPr>
          <w:rFonts w:ascii="宋体" w:hAnsi="宋体" w:cs="宋体" w:hint="eastAsia"/>
          <w:bCs/>
          <w:sz w:val="24"/>
          <w:u w:val="single"/>
        </w:rPr>
        <w:t xml:space="preserve"> </w:t>
      </w:r>
      <w:r>
        <w:rPr>
          <w:rFonts w:ascii="宋体" w:hAnsi="宋体" w:cs="宋体" w:hint="eastAsia"/>
          <w:bCs/>
          <w:sz w:val="24"/>
          <w:u w:val="single"/>
        </w:rPr>
        <w:t>文</w:t>
      </w:r>
      <w:r>
        <w:rPr>
          <w:rFonts w:ascii="宋体" w:hAnsi="宋体" w:cs="宋体" w:hint="eastAsia"/>
          <w:bCs/>
          <w:sz w:val="24"/>
          <w:u w:val="single"/>
        </w:rPr>
        <w:t xml:space="preserve"> </w:t>
      </w:r>
      <w:r>
        <w:rPr>
          <w:rFonts w:ascii="宋体" w:hAnsi="宋体" w:cs="宋体" w:hint="eastAsia"/>
          <w:bCs/>
          <w:sz w:val="24"/>
          <w:u w:val="single"/>
        </w:rPr>
        <w:t>件</w:t>
      </w:r>
      <w:r>
        <w:rPr>
          <w:rFonts w:ascii="宋体" w:hAnsi="宋体" w:cs="宋体" w:hint="eastAsia"/>
          <w:bCs/>
          <w:sz w:val="24"/>
          <w:u w:val="single"/>
        </w:rPr>
        <w:t xml:space="preserve"> </w:t>
      </w:r>
      <w:r>
        <w:rPr>
          <w:rFonts w:ascii="宋体" w:hAnsi="宋体" w:cs="宋体" w:hint="eastAsia"/>
          <w:bCs/>
          <w:sz w:val="24"/>
          <w:u w:val="single"/>
        </w:rPr>
        <w:t>中</w:t>
      </w:r>
      <w:r>
        <w:rPr>
          <w:rFonts w:ascii="宋体" w:hAnsi="宋体" w:cs="宋体" w:hint="eastAsia"/>
          <w:bCs/>
          <w:sz w:val="24"/>
          <w:u w:val="single"/>
        </w:rPr>
        <w:t xml:space="preserve"> </w:t>
      </w:r>
      <w:r>
        <w:rPr>
          <w:rFonts w:ascii="宋体" w:hAnsi="宋体" w:cs="宋体" w:hint="eastAsia"/>
          <w:bCs/>
          <w:sz w:val="24"/>
          <w:u w:val="single"/>
        </w:rPr>
        <w:t>明</w:t>
      </w:r>
      <w:r>
        <w:rPr>
          <w:rFonts w:ascii="宋体" w:hAnsi="宋体" w:cs="宋体" w:hint="eastAsia"/>
          <w:bCs/>
          <w:sz w:val="24"/>
          <w:u w:val="single"/>
        </w:rPr>
        <w:t xml:space="preserve"> </w:t>
      </w:r>
      <w:r>
        <w:rPr>
          <w:rFonts w:ascii="宋体" w:hAnsi="宋体" w:cs="宋体" w:hint="eastAsia"/>
          <w:bCs/>
          <w:sz w:val="24"/>
          <w:u w:val="single"/>
        </w:rPr>
        <w:t>确</w:t>
      </w:r>
      <w:r>
        <w:rPr>
          <w:rFonts w:ascii="宋体" w:hAnsi="宋体" w:cs="宋体" w:hint="eastAsia"/>
          <w:bCs/>
          <w:sz w:val="24"/>
          <w:u w:val="single"/>
        </w:rPr>
        <w:t xml:space="preserve"> </w:t>
      </w:r>
      <w:r>
        <w:rPr>
          <w:rFonts w:ascii="宋体" w:hAnsi="宋体" w:cs="宋体" w:hint="eastAsia"/>
          <w:bCs/>
          <w:sz w:val="24"/>
          <w:u w:val="single"/>
        </w:rPr>
        <w:t>的</w:t>
      </w:r>
      <w:r>
        <w:rPr>
          <w:rFonts w:ascii="宋体" w:hAnsi="宋体" w:cs="宋体" w:hint="eastAsia"/>
          <w:bCs/>
          <w:sz w:val="24"/>
          <w:u w:val="single"/>
        </w:rPr>
        <w:t xml:space="preserve"> </w:t>
      </w:r>
      <w:r>
        <w:rPr>
          <w:rFonts w:ascii="宋体" w:hAnsi="宋体" w:cs="宋体" w:hint="eastAsia"/>
          <w:bCs/>
          <w:sz w:val="24"/>
          <w:u w:val="single"/>
        </w:rPr>
        <w:t>所</w:t>
      </w:r>
      <w:r>
        <w:rPr>
          <w:rFonts w:ascii="宋体" w:hAnsi="宋体" w:cs="宋体" w:hint="eastAsia"/>
          <w:bCs/>
          <w:sz w:val="24"/>
          <w:u w:val="single"/>
        </w:rPr>
        <w:t xml:space="preserve"> </w:t>
      </w:r>
      <w:r>
        <w:rPr>
          <w:rFonts w:ascii="宋体" w:hAnsi="宋体" w:cs="宋体" w:hint="eastAsia"/>
          <w:bCs/>
          <w:sz w:val="24"/>
          <w:u w:val="single"/>
        </w:rPr>
        <w:t>属</w:t>
      </w:r>
      <w:r>
        <w:rPr>
          <w:rFonts w:ascii="宋体" w:hAnsi="宋体" w:cs="宋体" w:hint="eastAsia"/>
          <w:bCs/>
          <w:sz w:val="24"/>
          <w:u w:val="single"/>
        </w:rPr>
        <w:t xml:space="preserve"> </w:t>
      </w:r>
      <w:r>
        <w:rPr>
          <w:rFonts w:ascii="宋体" w:hAnsi="宋体" w:cs="宋体" w:hint="eastAsia"/>
          <w:bCs/>
          <w:sz w:val="24"/>
          <w:u w:val="single"/>
        </w:rPr>
        <w:t>行</w:t>
      </w:r>
      <w:r>
        <w:rPr>
          <w:rFonts w:ascii="宋体" w:hAnsi="宋体" w:cs="宋体" w:hint="eastAsia"/>
          <w:bCs/>
          <w:sz w:val="24"/>
          <w:u w:val="single"/>
        </w:rPr>
        <w:t xml:space="preserve"> </w:t>
      </w:r>
      <w:r>
        <w:rPr>
          <w:rFonts w:ascii="宋体" w:hAnsi="宋体" w:cs="宋体" w:hint="eastAsia"/>
          <w:bCs/>
          <w:sz w:val="24"/>
          <w:u w:val="single"/>
        </w:rPr>
        <w:t>业</w:t>
      </w:r>
      <w:r>
        <w:rPr>
          <w:rFonts w:ascii="宋体" w:hAnsi="宋体" w:cs="宋体" w:hint="eastAsia"/>
          <w:bCs/>
          <w:sz w:val="24"/>
          <w:u w:val="single"/>
        </w:rPr>
        <w:t xml:space="preserve"> </w:t>
      </w:r>
      <w:r>
        <w:rPr>
          <w:rFonts w:ascii="宋体" w:hAnsi="宋体" w:cs="宋体" w:hint="eastAsia"/>
          <w:bCs/>
          <w:sz w:val="24"/>
          <w:u w:val="single"/>
        </w:rPr>
        <w:t>）</w:t>
      </w:r>
      <w:r>
        <w:rPr>
          <w:rFonts w:ascii="宋体" w:hAnsi="宋体" w:cs="宋体" w:hint="eastAsia"/>
          <w:bCs/>
          <w:sz w:val="24"/>
          <w:u w:val="single"/>
        </w:rPr>
        <w:t xml:space="preserve"> </w:t>
      </w:r>
      <w:r>
        <w:rPr>
          <w:rFonts w:ascii="宋体" w:hAnsi="宋体" w:cs="宋体" w:hint="eastAsia"/>
          <w:bCs/>
          <w:sz w:val="24"/>
        </w:rPr>
        <w:t>行业；制造商为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bCs/>
          <w:sz w:val="24"/>
          <w:u w:val="single"/>
        </w:rPr>
        <w:t xml:space="preserve">   </w:t>
      </w:r>
      <w:r>
        <w:rPr>
          <w:rFonts w:ascii="宋体" w:hAnsi="宋体" w:cs="宋体" w:hint="eastAsia"/>
          <w:bCs/>
          <w:sz w:val="24"/>
        </w:rPr>
        <w:t xml:space="preserve"> </w:t>
      </w:r>
      <w:r>
        <w:rPr>
          <w:rFonts w:ascii="宋体" w:hAnsi="宋体" w:cs="宋体" w:hint="eastAsia"/>
          <w:bCs/>
          <w:sz w:val="24"/>
        </w:rPr>
        <w:t>人，营业收入为</w:t>
      </w:r>
      <w:r>
        <w:rPr>
          <w:rFonts w:ascii="宋体" w:hAnsi="宋体" w:cs="宋体" w:hint="eastAsia"/>
          <w:bCs/>
          <w:sz w:val="24"/>
          <w:u w:val="single"/>
        </w:rPr>
        <w:t xml:space="preserve"> </w:t>
      </w:r>
      <w:r>
        <w:rPr>
          <w:rFonts w:ascii="宋体" w:hAnsi="宋体" w:cs="宋体" w:hint="eastAsia"/>
          <w:bCs/>
          <w:sz w:val="24"/>
          <w:u w:val="single"/>
        </w:rPr>
        <w:tab/>
      </w:r>
      <w:r>
        <w:rPr>
          <w:rFonts w:ascii="宋体" w:hAnsi="宋体" w:cs="宋体" w:hint="eastAsia"/>
          <w:bCs/>
          <w:sz w:val="24"/>
        </w:rPr>
        <w:t>万元，资产总额为</w:t>
      </w:r>
      <w:r>
        <w:rPr>
          <w:rFonts w:ascii="宋体" w:hAnsi="宋体" w:cs="宋体" w:hint="eastAsia"/>
          <w:bCs/>
          <w:sz w:val="24"/>
          <w:u w:val="single"/>
        </w:rPr>
        <w:t xml:space="preserve"> </w:t>
      </w:r>
      <w:r>
        <w:rPr>
          <w:rFonts w:ascii="宋体" w:hAnsi="宋体" w:cs="宋体" w:hint="eastAsia"/>
          <w:bCs/>
          <w:sz w:val="24"/>
          <w:u w:val="single"/>
        </w:rPr>
        <w:tab/>
      </w:r>
      <w:r>
        <w:rPr>
          <w:rFonts w:ascii="宋体" w:hAnsi="宋体" w:cs="宋体" w:hint="eastAsia"/>
          <w:bCs/>
          <w:sz w:val="24"/>
        </w:rPr>
        <w:t>万元，属于（中型企业、小型企业、微型企业）；</w:t>
      </w:r>
    </w:p>
    <w:p w14:paraId="7B715AFE" w14:textId="77777777" w:rsidR="00E26979" w:rsidRDefault="005718CE">
      <w:pPr>
        <w:spacing w:line="360" w:lineRule="auto"/>
        <w:jc w:val="left"/>
        <w:outlineLvl w:val="0"/>
        <w:rPr>
          <w:rFonts w:ascii="宋体" w:hAnsi="宋体" w:cs="宋体" w:hint="eastAsia"/>
          <w:bCs/>
          <w:sz w:val="24"/>
        </w:rPr>
      </w:pPr>
      <w:r>
        <w:rPr>
          <w:rFonts w:ascii="宋体" w:hAnsi="宋体" w:cs="宋体" w:hint="eastAsia"/>
          <w:bCs/>
          <w:sz w:val="24"/>
        </w:rPr>
        <w:t>……</w:t>
      </w:r>
    </w:p>
    <w:p w14:paraId="46BCAFBE" w14:textId="77777777" w:rsidR="00E26979" w:rsidRDefault="005718CE">
      <w:pPr>
        <w:spacing w:line="360" w:lineRule="auto"/>
        <w:ind w:firstLine="720"/>
        <w:jc w:val="left"/>
        <w:outlineLvl w:val="0"/>
        <w:rPr>
          <w:rFonts w:ascii="宋体" w:hAnsi="宋体" w:cs="宋体" w:hint="eastAsia"/>
          <w:bCs/>
          <w:sz w:val="24"/>
        </w:rPr>
      </w:pPr>
      <w:r>
        <w:rPr>
          <w:rFonts w:ascii="宋体" w:hAnsi="宋体" w:cs="宋体" w:hint="eastAsia"/>
          <w:bCs/>
          <w:sz w:val="24"/>
        </w:rPr>
        <w:t>以上企业，不属于大企业的分支机构，不存在控股股东为大企业的情形，也不存在与大企业的负责人为同一人的情形。</w:t>
      </w:r>
    </w:p>
    <w:p w14:paraId="4FAEF466" w14:textId="77777777" w:rsidR="00E26979" w:rsidRDefault="005718CE">
      <w:pPr>
        <w:spacing w:line="360" w:lineRule="auto"/>
        <w:ind w:firstLine="720"/>
        <w:jc w:val="left"/>
        <w:outlineLvl w:val="0"/>
        <w:rPr>
          <w:rFonts w:ascii="宋体" w:hAnsi="宋体" w:cs="宋体" w:hint="eastAsia"/>
          <w:bCs/>
          <w:sz w:val="24"/>
        </w:rPr>
      </w:pPr>
      <w:r>
        <w:rPr>
          <w:rFonts w:ascii="宋体" w:hAnsi="宋体" w:cs="宋体" w:hint="eastAsia"/>
          <w:bCs/>
          <w:sz w:val="24"/>
        </w:rPr>
        <w:t>本企业对上述声明内容的真实性负责。如有虚假，将依法承担相应责任。</w:t>
      </w:r>
    </w:p>
    <w:p w14:paraId="05E2C7DF" w14:textId="77777777" w:rsidR="00E26979" w:rsidRDefault="00E26979">
      <w:pPr>
        <w:pStyle w:val="18"/>
        <w:spacing w:line="360" w:lineRule="auto"/>
        <w:rPr>
          <w:rFonts w:ascii="宋体" w:hAnsi="宋体" w:cs="宋体"/>
          <w:bCs/>
          <w:sz w:val="24"/>
          <w:szCs w:val="24"/>
        </w:rPr>
      </w:pPr>
    </w:p>
    <w:p w14:paraId="681A6F2E" w14:textId="77777777" w:rsidR="00E26979" w:rsidRDefault="005718CE">
      <w:pPr>
        <w:pStyle w:val="18"/>
        <w:spacing w:line="360" w:lineRule="auto"/>
        <w:rPr>
          <w:rFonts w:ascii="宋体" w:eastAsia="宋体"/>
          <w:sz w:val="24"/>
          <w:szCs w:val="24"/>
        </w:rPr>
      </w:pPr>
      <w:r>
        <w:rPr>
          <w:rFonts w:ascii="宋体" w:eastAsia="宋体" w:hint="eastAsia"/>
          <w:sz w:val="24"/>
          <w:szCs w:val="24"/>
        </w:rPr>
        <w:t>注：</w:t>
      </w:r>
      <w:r>
        <w:rPr>
          <w:rFonts w:ascii="宋体" w:eastAsia="宋体" w:hint="eastAsia"/>
          <w:sz w:val="24"/>
          <w:szCs w:val="24"/>
        </w:rPr>
        <w:t>1.</w:t>
      </w:r>
      <w:r>
        <w:rPr>
          <w:rFonts w:ascii="宋体" w:eastAsia="宋体" w:hint="eastAsia"/>
          <w:sz w:val="24"/>
          <w:szCs w:val="24"/>
        </w:rPr>
        <w:t>从业人员、营业收入、资产总额填报上一年度数据，无上</w:t>
      </w:r>
      <w:proofErr w:type="gramStart"/>
      <w:r>
        <w:rPr>
          <w:rFonts w:ascii="宋体" w:eastAsia="宋体" w:hint="eastAsia"/>
          <w:sz w:val="24"/>
          <w:szCs w:val="24"/>
        </w:rPr>
        <w:t>一</w:t>
      </w:r>
      <w:proofErr w:type="gramEnd"/>
      <w:r>
        <w:rPr>
          <w:rFonts w:ascii="宋体" w:eastAsia="宋体" w:hint="eastAsia"/>
          <w:sz w:val="24"/>
          <w:szCs w:val="24"/>
        </w:rPr>
        <w:t>年度数据的新成立企业可不填报。</w:t>
      </w:r>
    </w:p>
    <w:p w14:paraId="59282841" w14:textId="77777777" w:rsidR="00E26979" w:rsidRDefault="005718CE">
      <w:pPr>
        <w:pStyle w:val="18"/>
        <w:spacing w:line="360" w:lineRule="auto"/>
        <w:ind w:left="357"/>
        <w:rPr>
          <w:rFonts w:ascii="宋体" w:eastAsia="宋体"/>
          <w:sz w:val="24"/>
          <w:szCs w:val="24"/>
        </w:rPr>
      </w:pPr>
      <w:r>
        <w:rPr>
          <w:rFonts w:ascii="宋体" w:eastAsia="宋体" w:hint="eastAsia"/>
          <w:sz w:val="24"/>
          <w:szCs w:val="24"/>
        </w:rPr>
        <w:t>2.</w:t>
      </w:r>
      <w:r>
        <w:rPr>
          <w:rFonts w:ascii="宋体" w:eastAsia="宋体" w:hint="eastAsia"/>
          <w:sz w:val="24"/>
          <w:szCs w:val="24"/>
        </w:rPr>
        <w:t>在货物采购项目中，供应商提供的货物既有中小企业制造货物，也有大型企业制造货物的，不享受本办法规定的中小企业扶持政策。中标、成交供应商的《中小企业声明函》将随中标、成交公告进行公示。供应</w:t>
      </w:r>
      <w:proofErr w:type="gramStart"/>
      <w:r>
        <w:rPr>
          <w:rFonts w:ascii="宋体" w:eastAsia="宋体" w:hint="eastAsia"/>
          <w:sz w:val="24"/>
          <w:szCs w:val="24"/>
        </w:rPr>
        <w:t>商按照</w:t>
      </w:r>
      <w:proofErr w:type="gramEnd"/>
      <w:r>
        <w:rPr>
          <w:rFonts w:ascii="宋体" w:eastAsia="宋体" w:hint="eastAsia"/>
          <w:sz w:val="24"/>
          <w:szCs w:val="24"/>
        </w:rPr>
        <w:t>本办法规定提供声明</w:t>
      </w:r>
      <w:proofErr w:type="gramStart"/>
      <w:r>
        <w:rPr>
          <w:rFonts w:ascii="宋体" w:eastAsia="宋体" w:hint="eastAsia"/>
          <w:sz w:val="24"/>
          <w:szCs w:val="24"/>
        </w:rPr>
        <w:t>函内容</w:t>
      </w:r>
      <w:proofErr w:type="gramEnd"/>
      <w:r>
        <w:rPr>
          <w:rFonts w:ascii="宋体" w:eastAsia="宋体" w:hint="eastAsia"/>
          <w:sz w:val="24"/>
          <w:szCs w:val="24"/>
        </w:rPr>
        <w:t>不实的，属于提供虚假材料谋取中标、成交，依照《中华人民共和国政府采购法》等国家有关规定追究相应责任。</w:t>
      </w:r>
    </w:p>
    <w:p w14:paraId="749D18B5" w14:textId="77777777" w:rsidR="00E26979" w:rsidRDefault="00E26979">
      <w:pPr>
        <w:spacing w:line="360" w:lineRule="auto"/>
        <w:jc w:val="center"/>
        <w:outlineLvl w:val="0"/>
        <w:rPr>
          <w:rFonts w:ascii="宋体" w:hAnsi="宋体" w:cs="宋体" w:hint="eastAsia"/>
          <w:bCs/>
          <w:sz w:val="24"/>
        </w:rPr>
      </w:pPr>
    </w:p>
    <w:p w14:paraId="49C9C274" w14:textId="77777777" w:rsidR="00E26979" w:rsidRDefault="005718CE">
      <w:pPr>
        <w:spacing w:line="360" w:lineRule="auto"/>
        <w:jc w:val="center"/>
        <w:outlineLvl w:val="0"/>
        <w:rPr>
          <w:rFonts w:ascii="宋体" w:hAnsi="宋体" w:cs="宋体" w:hint="eastAsia"/>
          <w:bCs/>
          <w:sz w:val="24"/>
        </w:rPr>
      </w:pPr>
      <w:r>
        <w:rPr>
          <w:rFonts w:ascii="宋体" w:hAnsi="宋体" w:cs="宋体" w:hint="eastAsia"/>
          <w:bCs/>
          <w:sz w:val="24"/>
        </w:rPr>
        <w:t>企业名称（盖章）：</w:t>
      </w:r>
    </w:p>
    <w:p w14:paraId="5C35A8CA" w14:textId="77777777" w:rsidR="00E26979" w:rsidRDefault="00E26979">
      <w:pPr>
        <w:spacing w:line="360" w:lineRule="auto"/>
        <w:jc w:val="center"/>
        <w:outlineLvl w:val="0"/>
        <w:rPr>
          <w:rFonts w:ascii="宋体" w:hAnsi="宋体" w:cs="宋体" w:hint="eastAsia"/>
          <w:bCs/>
          <w:sz w:val="24"/>
        </w:rPr>
      </w:pPr>
    </w:p>
    <w:p w14:paraId="1199469F" w14:textId="77777777" w:rsidR="00E26979" w:rsidRDefault="005718CE">
      <w:pPr>
        <w:spacing w:line="360" w:lineRule="auto"/>
        <w:jc w:val="center"/>
        <w:outlineLvl w:val="0"/>
        <w:rPr>
          <w:rFonts w:ascii="宋体" w:hAnsi="宋体" w:cs="宋体" w:hint="eastAsia"/>
          <w:bCs/>
          <w:sz w:val="24"/>
        </w:rPr>
      </w:pPr>
      <w:r>
        <w:rPr>
          <w:rFonts w:ascii="宋体" w:hAnsi="宋体" w:cs="宋体" w:hint="eastAsia"/>
          <w:bCs/>
          <w:sz w:val="24"/>
        </w:rPr>
        <w:t>日</w:t>
      </w:r>
      <w:proofErr w:type="gramStart"/>
      <w:r>
        <w:rPr>
          <w:rFonts w:ascii="宋体" w:hAnsi="宋体" w:cs="宋体" w:hint="eastAsia"/>
          <w:bCs/>
          <w:sz w:val="24"/>
        </w:rPr>
        <w:t xml:space="preserve">　　　　　　</w:t>
      </w:r>
      <w:proofErr w:type="gramEnd"/>
      <w:r>
        <w:rPr>
          <w:rFonts w:ascii="宋体" w:hAnsi="宋体" w:cs="宋体" w:hint="eastAsia"/>
          <w:bCs/>
          <w:sz w:val="24"/>
        </w:rPr>
        <w:t>期：</w:t>
      </w:r>
    </w:p>
    <w:p w14:paraId="4036F131" w14:textId="77777777" w:rsidR="00E26979" w:rsidRDefault="005718CE">
      <w:pPr>
        <w:spacing w:line="400" w:lineRule="exact"/>
        <w:outlineLvl w:val="1"/>
        <w:rPr>
          <w:rFonts w:ascii="宋体" w:hAnsi="宋体" w:cs="宋体" w:hint="eastAsia"/>
          <w:bCs/>
          <w:sz w:val="24"/>
        </w:rPr>
      </w:pPr>
      <w:r>
        <w:rPr>
          <w:rFonts w:hint="eastAsia"/>
          <w:b/>
          <w:color w:val="000000"/>
          <w:sz w:val="28"/>
          <w:szCs w:val="28"/>
        </w:rPr>
        <w:lastRenderedPageBreak/>
        <w:t>七、残疾人福利性单位声明函（给定格式）</w:t>
      </w:r>
    </w:p>
    <w:p w14:paraId="16CFBDD2" w14:textId="77777777" w:rsidR="00E26979" w:rsidRDefault="005718CE">
      <w:pPr>
        <w:spacing w:line="400" w:lineRule="exact"/>
        <w:ind w:left="960" w:hangingChars="300" w:hanging="960"/>
        <w:jc w:val="center"/>
        <w:outlineLvl w:val="1"/>
        <w:rPr>
          <w:rFonts w:ascii="宋体" w:hAnsi="宋体" w:cs="宋体" w:hint="eastAsia"/>
          <w:sz w:val="32"/>
          <w:szCs w:val="32"/>
        </w:rPr>
      </w:pPr>
      <w:r>
        <w:rPr>
          <w:rFonts w:ascii="宋体" w:hAnsi="宋体" w:cs="宋体" w:hint="eastAsia"/>
          <w:sz w:val="32"/>
          <w:szCs w:val="32"/>
        </w:rPr>
        <w:t>残疾人福利性单位声明函</w:t>
      </w:r>
    </w:p>
    <w:p w14:paraId="3AB1CCAC" w14:textId="77777777" w:rsidR="00E26979" w:rsidRDefault="00E26979">
      <w:pPr>
        <w:spacing w:line="480" w:lineRule="auto"/>
        <w:rPr>
          <w:rFonts w:ascii="宋体" w:hAnsi="宋体" w:cs="宋体" w:hint="eastAsia"/>
        </w:rPr>
      </w:pPr>
    </w:p>
    <w:p w14:paraId="5205C2D7" w14:textId="77777777" w:rsidR="00E26979" w:rsidRDefault="005718CE">
      <w:pPr>
        <w:pStyle w:val="Style1"/>
        <w:spacing w:line="360" w:lineRule="auto"/>
        <w:ind w:firstLine="480"/>
        <w:rPr>
          <w:rFonts w:ascii="宋体" w:hAnsi="宋体" w:hint="eastAsia"/>
          <w:bCs/>
          <w:sz w:val="24"/>
          <w:szCs w:val="24"/>
        </w:rPr>
      </w:pPr>
      <w:r>
        <w:rPr>
          <w:rFonts w:ascii="宋体" w:hAnsi="宋体" w:hint="eastAsia"/>
          <w:bCs/>
          <w:sz w:val="24"/>
          <w:szCs w:val="24"/>
        </w:rPr>
        <w:t>本单位郑重声明，根据《财政部民政部中国残疾人联合会关于促进残疾人就业政府采购政策的通知》（财库〔</w:t>
      </w:r>
      <w:r>
        <w:rPr>
          <w:rFonts w:ascii="宋体" w:hAnsi="宋体" w:hint="eastAsia"/>
          <w:bCs/>
          <w:sz w:val="24"/>
          <w:szCs w:val="24"/>
        </w:rPr>
        <w:t>2017</w:t>
      </w:r>
      <w:r>
        <w:rPr>
          <w:rFonts w:ascii="宋体" w:hAnsi="宋体" w:hint="eastAsia"/>
          <w:bCs/>
          <w:sz w:val="24"/>
          <w:szCs w:val="24"/>
        </w:rPr>
        <w:t>〕</w:t>
      </w:r>
      <w:r>
        <w:rPr>
          <w:rFonts w:ascii="宋体" w:hAnsi="宋体" w:hint="eastAsia"/>
          <w:bCs/>
          <w:sz w:val="24"/>
          <w:szCs w:val="24"/>
        </w:rPr>
        <w:t xml:space="preserve"> 141</w:t>
      </w:r>
      <w:r>
        <w:rPr>
          <w:rFonts w:ascii="宋体" w:hAnsi="宋体" w:hint="eastAsia"/>
          <w:bCs/>
          <w:sz w:val="24"/>
          <w:szCs w:val="24"/>
        </w:rPr>
        <w:t>号）的规定，本单位为符合条件的残疾人福利性单位，且本单位参加</w:t>
      </w:r>
      <w:r>
        <w:rPr>
          <w:rFonts w:ascii="宋体" w:hAnsi="宋体" w:hint="eastAsia"/>
          <w:bCs/>
          <w:sz w:val="24"/>
          <w:szCs w:val="24"/>
        </w:rPr>
        <w:t>______</w:t>
      </w:r>
      <w:r>
        <w:rPr>
          <w:rFonts w:ascii="宋体" w:hAnsi="宋体" w:hint="eastAsia"/>
          <w:bCs/>
          <w:sz w:val="24"/>
          <w:szCs w:val="24"/>
        </w:rPr>
        <w:t>单位的</w:t>
      </w:r>
      <w:r>
        <w:rPr>
          <w:rFonts w:ascii="宋体" w:hAnsi="宋体" w:hint="eastAsia"/>
          <w:bCs/>
          <w:sz w:val="24"/>
          <w:szCs w:val="24"/>
        </w:rPr>
        <w:t>______</w:t>
      </w:r>
      <w:r>
        <w:rPr>
          <w:rFonts w:ascii="宋体" w:hAnsi="宋体" w:hint="eastAsia"/>
          <w:bCs/>
          <w:sz w:val="24"/>
          <w:szCs w:val="24"/>
        </w:rPr>
        <w:t>项目采购活动提供本单位制造的货物（由本单位承担工程</w:t>
      </w:r>
      <w:r>
        <w:rPr>
          <w:rFonts w:ascii="宋体" w:hAnsi="宋体" w:hint="eastAsia"/>
          <w:bCs/>
          <w:sz w:val="24"/>
          <w:szCs w:val="24"/>
        </w:rPr>
        <w:t>/</w:t>
      </w:r>
      <w:r>
        <w:rPr>
          <w:rFonts w:ascii="宋体" w:hAnsi="宋体" w:hint="eastAsia"/>
          <w:bCs/>
          <w:sz w:val="24"/>
          <w:szCs w:val="24"/>
        </w:rPr>
        <w:t>提供服务），或者提供其他残疾人福利性单位制造的货物（不包括使用非残疾人福利性单位注册商标的货物）。</w:t>
      </w:r>
    </w:p>
    <w:p w14:paraId="4210A293" w14:textId="77777777" w:rsidR="00E26979" w:rsidRDefault="005718CE">
      <w:pPr>
        <w:pStyle w:val="Style1"/>
        <w:spacing w:line="360" w:lineRule="auto"/>
        <w:ind w:firstLine="480"/>
        <w:rPr>
          <w:rFonts w:ascii="宋体" w:hAnsi="宋体" w:hint="eastAsia"/>
          <w:bCs/>
          <w:sz w:val="24"/>
          <w:szCs w:val="24"/>
        </w:rPr>
      </w:pPr>
      <w:r>
        <w:rPr>
          <w:rFonts w:ascii="宋体" w:hAnsi="宋体" w:hint="eastAsia"/>
          <w:bCs/>
          <w:sz w:val="24"/>
          <w:szCs w:val="24"/>
        </w:rPr>
        <w:t>本单位对上述声明的真实性负责。如有虚假，将依法承担相应责任。</w:t>
      </w:r>
    </w:p>
    <w:p w14:paraId="1339AD88" w14:textId="77777777" w:rsidR="00E26979" w:rsidRDefault="00E26979">
      <w:pPr>
        <w:pStyle w:val="Style1"/>
        <w:spacing w:line="360" w:lineRule="auto"/>
        <w:ind w:firstLineChars="0" w:firstLine="0"/>
        <w:rPr>
          <w:rFonts w:ascii="宋体" w:hAnsi="宋体" w:hint="eastAsia"/>
          <w:bCs/>
          <w:sz w:val="24"/>
          <w:szCs w:val="24"/>
        </w:rPr>
      </w:pPr>
    </w:p>
    <w:p w14:paraId="26C302DD" w14:textId="77777777" w:rsidR="00E26979" w:rsidRDefault="00E26979">
      <w:pPr>
        <w:pStyle w:val="Style1"/>
        <w:spacing w:line="360" w:lineRule="auto"/>
        <w:ind w:firstLineChars="0" w:firstLine="0"/>
        <w:rPr>
          <w:rFonts w:ascii="宋体" w:hAnsi="宋体" w:hint="eastAsia"/>
          <w:bCs/>
          <w:sz w:val="24"/>
          <w:szCs w:val="24"/>
        </w:rPr>
      </w:pPr>
    </w:p>
    <w:p w14:paraId="2251A490" w14:textId="77777777" w:rsidR="00E26979" w:rsidRDefault="005718CE">
      <w:pPr>
        <w:pStyle w:val="Style1"/>
        <w:spacing w:line="360" w:lineRule="auto"/>
        <w:ind w:firstLineChars="0" w:firstLine="0"/>
        <w:rPr>
          <w:rFonts w:ascii="宋体" w:hAnsi="宋体" w:hint="eastAsia"/>
          <w:bCs/>
          <w:sz w:val="24"/>
          <w:szCs w:val="24"/>
        </w:rPr>
      </w:pPr>
      <w:r>
        <w:rPr>
          <w:rFonts w:ascii="宋体" w:hAnsi="宋体" w:hint="eastAsia"/>
          <w:bCs/>
          <w:sz w:val="24"/>
          <w:szCs w:val="24"/>
        </w:rPr>
        <w:t>单位名称（盖章）：</w:t>
      </w:r>
    </w:p>
    <w:p w14:paraId="3122FEB5" w14:textId="77777777" w:rsidR="00E26979" w:rsidRDefault="005718CE">
      <w:pPr>
        <w:pStyle w:val="Style1"/>
        <w:spacing w:line="360" w:lineRule="auto"/>
        <w:ind w:firstLineChars="0" w:firstLine="0"/>
        <w:rPr>
          <w:rFonts w:ascii="宋体" w:hAnsi="宋体" w:hint="eastAsia"/>
          <w:bCs/>
          <w:sz w:val="24"/>
          <w:szCs w:val="24"/>
        </w:rPr>
      </w:pPr>
      <w:r>
        <w:rPr>
          <w:rFonts w:ascii="宋体" w:hAnsi="宋体" w:hint="eastAsia"/>
          <w:bCs/>
          <w:sz w:val="24"/>
          <w:szCs w:val="24"/>
        </w:rPr>
        <w:t>日</w:t>
      </w:r>
      <w:r>
        <w:rPr>
          <w:rFonts w:ascii="宋体" w:hAnsi="宋体" w:hint="eastAsia"/>
          <w:bCs/>
          <w:sz w:val="24"/>
          <w:szCs w:val="24"/>
        </w:rPr>
        <w:t xml:space="preserve">  </w:t>
      </w:r>
      <w:r>
        <w:rPr>
          <w:rFonts w:ascii="宋体" w:hAnsi="宋体" w:hint="eastAsia"/>
          <w:bCs/>
          <w:sz w:val="24"/>
          <w:szCs w:val="24"/>
        </w:rPr>
        <w:t>期：</w:t>
      </w:r>
    </w:p>
    <w:p w14:paraId="269229CA" w14:textId="77777777" w:rsidR="00E26979" w:rsidRDefault="005718CE">
      <w:pPr>
        <w:rPr>
          <w:rFonts w:ascii="宋体" w:hAnsi="宋体" w:hint="eastAsia"/>
          <w:bCs/>
          <w:color w:val="000000"/>
          <w:sz w:val="24"/>
          <w:szCs w:val="24"/>
        </w:rPr>
      </w:pPr>
      <w:r>
        <w:rPr>
          <w:rFonts w:ascii="宋体" w:hAnsi="宋体"/>
          <w:bCs/>
          <w:color w:val="000000"/>
          <w:sz w:val="24"/>
          <w:szCs w:val="24"/>
        </w:rPr>
        <w:br w:type="page" w:clear="all"/>
      </w:r>
    </w:p>
    <w:p w14:paraId="505A0186" w14:textId="77777777" w:rsidR="00E26979" w:rsidRDefault="005718CE">
      <w:pPr>
        <w:outlineLvl w:val="0"/>
        <w:rPr>
          <w:b/>
          <w:color w:val="000000"/>
          <w:sz w:val="28"/>
          <w:szCs w:val="28"/>
        </w:rPr>
      </w:pPr>
      <w:r>
        <w:rPr>
          <w:rFonts w:hint="eastAsia"/>
          <w:b/>
          <w:color w:val="000000"/>
          <w:sz w:val="28"/>
          <w:szCs w:val="28"/>
        </w:rPr>
        <w:lastRenderedPageBreak/>
        <w:t>八</w:t>
      </w:r>
      <w:r>
        <w:rPr>
          <w:rFonts w:hint="eastAsia"/>
          <w:b/>
          <w:color w:val="000000"/>
          <w:sz w:val="28"/>
          <w:szCs w:val="28"/>
        </w:rPr>
        <w:t>、</w:t>
      </w:r>
      <w:r>
        <w:rPr>
          <w:rFonts w:hint="eastAsia"/>
          <w:b/>
          <w:color w:val="000000"/>
          <w:sz w:val="28"/>
          <w:szCs w:val="28"/>
        </w:rPr>
        <w:t>单一来源</w:t>
      </w:r>
      <w:r>
        <w:rPr>
          <w:b/>
          <w:color w:val="000000"/>
          <w:sz w:val="28"/>
          <w:szCs w:val="28"/>
        </w:rPr>
        <w:t>报价表</w:t>
      </w:r>
      <w:r>
        <w:rPr>
          <w:rFonts w:hint="eastAsia"/>
          <w:b/>
          <w:color w:val="000000"/>
          <w:sz w:val="28"/>
          <w:szCs w:val="28"/>
        </w:rPr>
        <w:t>（给定格式）：</w:t>
      </w:r>
    </w:p>
    <w:p w14:paraId="27F95509" w14:textId="77777777" w:rsidR="00E26979" w:rsidRDefault="00E26979">
      <w:pPr>
        <w:spacing w:line="360" w:lineRule="auto"/>
        <w:rPr>
          <w:b/>
          <w:color w:val="000000"/>
          <w:sz w:val="30"/>
          <w:szCs w:val="30"/>
        </w:rPr>
      </w:pPr>
    </w:p>
    <w:p w14:paraId="23400E91" w14:textId="77777777" w:rsidR="00E26979" w:rsidRDefault="005718CE">
      <w:pPr>
        <w:spacing w:line="400" w:lineRule="exact"/>
        <w:jc w:val="center"/>
        <w:outlineLvl w:val="0"/>
        <w:rPr>
          <w:rFonts w:ascii="黑体" w:eastAsia="黑体"/>
          <w:bCs/>
          <w:color w:val="000000"/>
          <w:sz w:val="28"/>
          <w:szCs w:val="28"/>
        </w:rPr>
      </w:pPr>
      <w:r>
        <w:rPr>
          <w:rFonts w:ascii="黑体" w:eastAsia="黑体" w:hint="eastAsia"/>
          <w:bCs/>
          <w:color w:val="000000"/>
          <w:sz w:val="28"/>
          <w:szCs w:val="28"/>
        </w:rPr>
        <w:t>单一来源</w:t>
      </w:r>
      <w:r>
        <w:rPr>
          <w:rFonts w:ascii="黑体" w:eastAsia="黑体" w:hint="eastAsia"/>
          <w:bCs/>
          <w:color w:val="000000"/>
          <w:sz w:val="28"/>
          <w:szCs w:val="28"/>
        </w:rPr>
        <w:t>报价表</w:t>
      </w:r>
    </w:p>
    <w:p w14:paraId="6B7B9169" w14:textId="77777777" w:rsidR="00E26979" w:rsidRDefault="005718CE">
      <w:pPr>
        <w:spacing w:line="360" w:lineRule="auto"/>
        <w:rPr>
          <w:rFonts w:ascii="黑体" w:eastAsia="黑体"/>
          <w:bCs/>
          <w:color w:val="000000"/>
          <w:sz w:val="24"/>
          <w:szCs w:val="24"/>
        </w:rPr>
      </w:pPr>
      <w:r>
        <w:rPr>
          <w:rFonts w:ascii="黑体" w:eastAsia="黑体" w:hint="eastAsia"/>
          <w:bCs/>
          <w:color w:val="000000"/>
          <w:sz w:val="24"/>
          <w:szCs w:val="24"/>
        </w:rPr>
        <w:t>项目编号：</w:t>
      </w:r>
    </w:p>
    <w:p w14:paraId="7E8666F2" w14:textId="77777777" w:rsidR="00E26979" w:rsidRDefault="005718CE">
      <w:pPr>
        <w:spacing w:line="400" w:lineRule="exact"/>
        <w:rPr>
          <w:rFonts w:ascii="黑体" w:eastAsia="黑体"/>
          <w:bCs/>
          <w:color w:val="000000"/>
          <w:sz w:val="24"/>
          <w:szCs w:val="24"/>
        </w:rPr>
      </w:pPr>
      <w:r>
        <w:rPr>
          <w:rFonts w:ascii="黑体" w:eastAsia="黑体" w:hint="eastAsia"/>
          <w:bCs/>
          <w:color w:val="000000"/>
          <w:sz w:val="24"/>
          <w:szCs w:val="24"/>
        </w:rPr>
        <w:t>货币单位：人民币元</w:t>
      </w:r>
    </w:p>
    <w:p w14:paraId="05285139" w14:textId="77777777" w:rsidR="00E26979" w:rsidRDefault="00E26979">
      <w:pPr>
        <w:spacing w:line="400" w:lineRule="exact"/>
        <w:rPr>
          <w:rFonts w:ascii="黑体" w:eastAsia="黑体"/>
          <w:bCs/>
          <w:color w:val="000000"/>
          <w:sz w:val="24"/>
          <w:szCs w:val="24"/>
        </w:rPr>
      </w:pPr>
    </w:p>
    <w:tbl>
      <w:tblPr>
        <w:tblW w:w="9380" w:type="dxa"/>
        <w:tblInd w:w="96" w:type="dxa"/>
        <w:tblLayout w:type="fixed"/>
        <w:tblLook w:val="04A0" w:firstRow="1" w:lastRow="0" w:firstColumn="1" w:lastColumn="0" w:noHBand="0" w:noVBand="1"/>
      </w:tblPr>
      <w:tblGrid>
        <w:gridCol w:w="3413"/>
        <w:gridCol w:w="5967"/>
      </w:tblGrid>
      <w:tr w:rsidR="00E26979" w14:paraId="0B174EA3" w14:textId="77777777">
        <w:trPr>
          <w:trHeight w:val="1244"/>
        </w:trPr>
        <w:tc>
          <w:tcPr>
            <w:tcW w:w="3413" w:type="dxa"/>
            <w:tcBorders>
              <w:top w:val="single" w:sz="4" w:space="0" w:color="auto"/>
              <w:left w:val="single" w:sz="4" w:space="0" w:color="auto"/>
              <w:bottom w:val="single" w:sz="4" w:space="0" w:color="auto"/>
              <w:right w:val="single" w:sz="4" w:space="0" w:color="auto"/>
            </w:tcBorders>
            <w:vAlign w:val="center"/>
          </w:tcPr>
          <w:p w14:paraId="76C09C32" w14:textId="77777777" w:rsidR="00E26979" w:rsidRDefault="005718CE">
            <w:pPr>
              <w:widowControl/>
              <w:jc w:val="center"/>
              <w:rPr>
                <w:rFonts w:hAnsi="宋体" w:cs="宋体" w:hint="eastAsia"/>
                <w:color w:val="000000"/>
                <w:sz w:val="24"/>
                <w:szCs w:val="24"/>
              </w:rPr>
            </w:pPr>
            <w:r>
              <w:rPr>
                <w:rFonts w:hAnsi="宋体" w:cs="宋体" w:hint="eastAsia"/>
                <w:color w:val="000000"/>
                <w:sz w:val="24"/>
                <w:szCs w:val="24"/>
              </w:rPr>
              <w:t>项目总报价</w:t>
            </w:r>
          </w:p>
          <w:p w14:paraId="5635159C" w14:textId="77777777" w:rsidR="00E26979" w:rsidRDefault="005718CE">
            <w:pPr>
              <w:widowControl/>
              <w:jc w:val="center"/>
              <w:rPr>
                <w:rFonts w:hAnsi="宋体" w:cs="宋体" w:hint="eastAsia"/>
                <w:b/>
                <w:bCs/>
                <w:color w:val="000000"/>
                <w:sz w:val="24"/>
                <w:szCs w:val="24"/>
              </w:rPr>
            </w:pPr>
            <w:r>
              <w:rPr>
                <w:rFonts w:hAnsi="宋体" w:cs="宋体" w:hint="eastAsia"/>
                <w:color w:val="000000"/>
                <w:sz w:val="24"/>
                <w:szCs w:val="24"/>
              </w:rPr>
              <w:t>（人民币）</w:t>
            </w:r>
          </w:p>
        </w:tc>
        <w:tc>
          <w:tcPr>
            <w:tcW w:w="5967" w:type="dxa"/>
            <w:tcBorders>
              <w:top w:val="single" w:sz="4" w:space="0" w:color="auto"/>
              <w:left w:val="single" w:sz="4" w:space="0" w:color="auto"/>
              <w:bottom w:val="single" w:sz="4" w:space="0" w:color="auto"/>
              <w:right w:val="single" w:sz="4" w:space="0" w:color="auto"/>
            </w:tcBorders>
            <w:vAlign w:val="center"/>
          </w:tcPr>
          <w:p w14:paraId="4D8AEDCB" w14:textId="77777777" w:rsidR="00E26979" w:rsidRDefault="005718CE">
            <w:pPr>
              <w:widowControl/>
              <w:jc w:val="left"/>
              <w:rPr>
                <w:rFonts w:hAnsi="宋体" w:cs="宋体" w:hint="eastAsia"/>
                <w:color w:val="000000"/>
                <w:sz w:val="24"/>
                <w:szCs w:val="24"/>
              </w:rPr>
            </w:pPr>
            <w:r>
              <w:rPr>
                <w:rFonts w:hAnsi="宋体" w:cs="宋体" w:hint="eastAsia"/>
                <w:color w:val="000000"/>
                <w:sz w:val="24"/>
                <w:szCs w:val="24"/>
              </w:rPr>
              <w:t>大写：</w:t>
            </w:r>
          </w:p>
          <w:p w14:paraId="65D162B4" w14:textId="77777777" w:rsidR="00E26979" w:rsidRDefault="00E26979">
            <w:pPr>
              <w:widowControl/>
              <w:jc w:val="left"/>
              <w:rPr>
                <w:rFonts w:hAnsi="宋体" w:cs="宋体" w:hint="eastAsia"/>
                <w:color w:val="000000"/>
                <w:sz w:val="24"/>
                <w:szCs w:val="24"/>
              </w:rPr>
            </w:pPr>
          </w:p>
          <w:p w14:paraId="2CC48B0D" w14:textId="77777777" w:rsidR="00E26979" w:rsidRDefault="005718CE">
            <w:pPr>
              <w:widowControl/>
              <w:jc w:val="left"/>
              <w:rPr>
                <w:rFonts w:hAnsi="宋体" w:cs="宋体" w:hint="eastAsia"/>
                <w:color w:val="000000"/>
                <w:sz w:val="24"/>
                <w:szCs w:val="24"/>
              </w:rPr>
            </w:pPr>
            <w:r>
              <w:rPr>
                <w:rFonts w:hAnsi="宋体" w:cs="宋体" w:hint="eastAsia"/>
                <w:color w:val="000000"/>
                <w:sz w:val="24"/>
                <w:szCs w:val="24"/>
              </w:rPr>
              <w:t>小写：</w:t>
            </w:r>
          </w:p>
        </w:tc>
      </w:tr>
      <w:tr w:rsidR="00E26979" w14:paraId="4F930DBA" w14:textId="77777777">
        <w:trPr>
          <w:trHeight w:val="935"/>
        </w:trPr>
        <w:tc>
          <w:tcPr>
            <w:tcW w:w="3413" w:type="dxa"/>
            <w:tcBorders>
              <w:top w:val="single" w:sz="4" w:space="0" w:color="auto"/>
              <w:left w:val="single" w:sz="4" w:space="0" w:color="auto"/>
              <w:bottom w:val="single" w:sz="4" w:space="0" w:color="auto"/>
              <w:right w:val="single" w:sz="4" w:space="0" w:color="auto"/>
            </w:tcBorders>
            <w:vAlign w:val="center"/>
          </w:tcPr>
          <w:p w14:paraId="18307FAF" w14:textId="77777777" w:rsidR="00E26979" w:rsidRDefault="005718CE">
            <w:pPr>
              <w:widowControl/>
              <w:jc w:val="center"/>
              <w:rPr>
                <w:rFonts w:hAnsi="宋体" w:cs="宋体" w:hint="eastAsia"/>
                <w:bCs/>
                <w:color w:val="000000"/>
                <w:sz w:val="24"/>
                <w:szCs w:val="24"/>
              </w:rPr>
            </w:pPr>
            <w:r>
              <w:rPr>
                <w:rFonts w:hAnsi="宋体" w:cs="宋体" w:hint="eastAsia"/>
                <w:color w:val="000000"/>
                <w:sz w:val="24"/>
                <w:szCs w:val="22"/>
              </w:rPr>
              <w:t>服务期</w:t>
            </w:r>
          </w:p>
        </w:tc>
        <w:tc>
          <w:tcPr>
            <w:tcW w:w="5967" w:type="dxa"/>
            <w:tcBorders>
              <w:top w:val="single" w:sz="4" w:space="0" w:color="auto"/>
              <w:left w:val="single" w:sz="4" w:space="0" w:color="auto"/>
              <w:bottom w:val="single" w:sz="4" w:space="0" w:color="auto"/>
              <w:right w:val="single" w:sz="4" w:space="0" w:color="auto"/>
            </w:tcBorders>
            <w:vAlign w:val="center"/>
          </w:tcPr>
          <w:p w14:paraId="179F2675" w14:textId="77777777" w:rsidR="00E26979" w:rsidRDefault="00E26979">
            <w:pPr>
              <w:widowControl/>
              <w:jc w:val="left"/>
              <w:rPr>
                <w:rFonts w:hAnsi="宋体" w:cs="宋体" w:hint="eastAsia"/>
                <w:color w:val="000000"/>
                <w:sz w:val="24"/>
                <w:szCs w:val="24"/>
              </w:rPr>
            </w:pPr>
          </w:p>
        </w:tc>
      </w:tr>
      <w:tr w:rsidR="00E26979" w14:paraId="66A12FA4" w14:textId="77777777">
        <w:trPr>
          <w:trHeight w:val="935"/>
        </w:trPr>
        <w:tc>
          <w:tcPr>
            <w:tcW w:w="3413" w:type="dxa"/>
            <w:tcBorders>
              <w:top w:val="single" w:sz="4" w:space="0" w:color="auto"/>
              <w:left w:val="single" w:sz="4" w:space="0" w:color="auto"/>
              <w:bottom w:val="single" w:sz="4" w:space="0" w:color="auto"/>
              <w:right w:val="single" w:sz="4" w:space="0" w:color="auto"/>
            </w:tcBorders>
            <w:vAlign w:val="center"/>
          </w:tcPr>
          <w:p w14:paraId="57826D63" w14:textId="77777777" w:rsidR="00E26979" w:rsidRDefault="005718CE">
            <w:pPr>
              <w:widowControl/>
              <w:jc w:val="center"/>
              <w:rPr>
                <w:rFonts w:hAnsi="宋体" w:cs="宋体" w:hint="eastAsia"/>
                <w:color w:val="000000"/>
                <w:sz w:val="24"/>
                <w:szCs w:val="22"/>
              </w:rPr>
            </w:pPr>
            <w:r>
              <w:rPr>
                <w:rFonts w:hAnsi="宋体" w:cs="宋体" w:hint="eastAsia"/>
                <w:color w:val="000000"/>
                <w:sz w:val="24"/>
                <w:szCs w:val="22"/>
              </w:rPr>
              <w:t>服务质量</w:t>
            </w:r>
          </w:p>
        </w:tc>
        <w:tc>
          <w:tcPr>
            <w:tcW w:w="5967" w:type="dxa"/>
            <w:tcBorders>
              <w:top w:val="single" w:sz="4" w:space="0" w:color="auto"/>
              <w:left w:val="single" w:sz="4" w:space="0" w:color="auto"/>
              <w:bottom w:val="single" w:sz="4" w:space="0" w:color="auto"/>
              <w:right w:val="single" w:sz="4" w:space="0" w:color="auto"/>
            </w:tcBorders>
            <w:vAlign w:val="center"/>
          </w:tcPr>
          <w:p w14:paraId="41AB607B" w14:textId="77777777" w:rsidR="00E26979" w:rsidRDefault="00E26979">
            <w:pPr>
              <w:widowControl/>
              <w:jc w:val="left"/>
              <w:rPr>
                <w:rFonts w:hAnsi="宋体" w:cs="宋体" w:hint="eastAsia"/>
                <w:color w:val="000000"/>
                <w:sz w:val="24"/>
                <w:szCs w:val="24"/>
              </w:rPr>
            </w:pPr>
          </w:p>
        </w:tc>
      </w:tr>
      <w:tr w:rsidR="00E26979" w14:paraId="26BF797B" w14:textId="77777777">
        <w:trPr>
          <w:trHeight w:val="935"/>
        </w:trPr>
        <w:tc>
          <w:tcPr>
            <w:tcW w:w="3413" w:type="dxa"/>
            <w:tcBorders>
              <w:top w:val="single" w:sz="4" w:space="0" w:color="auto"/>
              <w:left w:val="single" w:sz="4" w:space="0" w:color="auto"/>
              <w:bottom w:val="single" w:sz="4" w:space="0" w:color="auto"/>
              <w:right w:val="single" w:sz="4" w:space="0" w:color="auto"/>
            </w:tcBorders>
            <w:vAlign w:val="center"/>
          </w:tcPr>
          <w:p w14:paraId="50AD8211" w14:textId="77777777" w:rsidR="00E26979" w:rsidRDefault="005718CE">
            <w:pPr>
              <w:widowControl/>
              <w:jc w:val="center"/>
              <w:rPr>
                <w:rFonts w:hAnsi="宋体" w:cs="宋体" w:hint="eastAsia"/>
                <w:color w:val="000000"/>
                <w:sz w:val="24"/>
                <w:szCs w:val="22"/>
              </w:rPr>
            </w:pPr>
            <w:r>
              <w:rPr>
                <w:rFonts w:hAnsi="宋体" w:cs="宋体" w:hint="eastAsia"/>
                <w:color w:val="000000"/>
                <w:sz w:val="24"/>
                <w:szCs w:val="22"/>
              </w:rPr>
              <w:t>质量违约金</w:t>
            </w:r>
          </w:p>
        </w:tc>
        <w:tc>
          <w:tcPr>
            <w:tcW w:w="5967" w:type="dxa"/>
            <w:tcBorders>
              <w:top w:val="single" w:sz="4" w:space="0" w:color="auto"/>
              <w:left w:val="single" w:sz="4" w:space="0" w:color="auto"/>
              <w:bottom w:val="single" w:sz="4" w:space="0" w:color="auto"/>
              <w:right w:val="single" w:sz="4" w:space="0" w:color="auto"/>
            </w:tcBorders>
            <w:vAlign w:val="center"/>
          </w:tcPr>
          <w:p w14:paraId="2B6397B3" w14:textId="77777777" w:rsidR="00E26979" w:rsidRDefault="00E26979">
            <w:pPr>
              <w:widowControl/>
              <w:jc w:val="left"/>
              <w:rPr>
                <w:rFonts w:hAnsi="宋体" w:cs="宋体" w:hint="eastAsia"/>
                <w:color w:val="000000"/>
                <w:sz w:val="24"/>
                <w:szCs w:val="24"/>
              </w:rPr>
            </w:pPr>
          </w:p>
        </w:tc>
      </w:tr>
      <w:tr w:rsidR="00E26979" w14:paraId="24CE2C02" w14:textId="77777777">
        <w:trPr>
          <w:trHeight w:val="915"/>
        </w:trPr>
        <w:tc>
          <w:tcPr>
            <w:tcW w:w="3413" w:type="dxa"/>
            <w:tcBorders>
              <w:top w:val="single" w:sz="4" w:space="0" w:color="auto"/>
              <w:left w:val="single" w:sz="4" w:space="0" w:color="auto"/>
              <w:bottom w:val="single" w:sz="4" w:space="0" w:color="auto"/>
              <w:right w:val="single" w:sz="4" w:space="0" w:color="auto"/>
            </w:tcBorders>
            <w:vAlign w:val="center"/>
          </w:tcPr>
          <w:p w14:paraId="1AA43A27" w14:textId="77777777" w:rsidR="00E26979" w:rsidRDefault="005718CE">
            <w:pPr>
              <w:widowControl/>
              <w:jc w:val="center"/>
              <w:rPr>
                <w:rFonts w:hAnsi="宋体" w:cs="宋体" w:hint="eastAsia"/>
                <w:color w:val="000000"/>
                <w:sz w:val="24"/>
                <w:szCs w:val="24"/>
              </w:rPr>
            </w:pPr>
            <w:r>
              <w:rPr>
                <w:rFonts w:hAnsi="宋体" w:cs="宋体" w:hint="eastAsia"/>
                <w:bCs/>
                <w:color w:val="000000"/>
                <w:sz w:val="24"/>
                <w:szCs w:val="24"/>
              </w:rPr>
              <w:t>项目负责人</w:t>
            </w:r>
          </w:p>
        </w:tc>
        <w:tc>
          <w:tcPr>
            <w:tcW w:w="5967" w:type="dxa"/>
            <w:tcBorders>
              <w:top w:val="single" w:sz="4" w:space="0" w:color="auto"/>
              <w:left w:val="single" w:sz="4" w:space="0" w:color="auto"/>
              <w:bottom w:val="single" w:sz="4" w:space="0" w:color="auto"/>
              <w:right w:val="single" w:sz="4" w:space="0" w:color="auto"/>
            </w:tcBorders>
            <w:vAlign w:val="center"/>
          </w:tcPr>
          <w:p w14:paraId="2957B52C" w14:textId="77777777" w:rsidR="00E26979" w:rsidRDefault="00E26979">
            <w:pPr>
              <w:widowControl/>
              <w:jc w:val="left"/>
              <w:rPr>
                <w:rFonts w:hAnsi="宋体" w:cs="宋体" w:hint="eastAsia"/>
                <w:color w:val="000000"/>
                <w:sz w:val="24"/>
                <w:szCs w:val="24"/>
              </w:rPr>
            </w:pPr>
          </w:p>
        </w:tc>
      </w:tr>
    </w:tbl>
    <w:p w14:paraId="147B0619" w14:textId="77777777" w:rsidR="00E26979" w:rsidRDefault="005718CE">
      <w:pPr>
        <w:spacing w:before="5" w:line="560" w:lineRule="atLeast"/>
        <w:rPr>
          <w:b/>
          <w:bCs/>
          <w:color w:val="000000"/>
          <w:sz w:val="24"/>
          <w:szCs w:val="24"/>
        </w:rPr>
      </w:pPr>
      <w:r>
        <w:rPr>
          <w:rFonts w:ascii="宋体" w:hAnsi="宋体" w:cs="宋体"/>
          <w:sz w:val="24"/>
          <w:szCs w:val="24"/>
        </w:rPr>
        <w:t>本次报价为总价，大小写不一致以大写为准。</w:t>
      </w:r>
    </w:p>
    <w:p w14:paraId="4EA5977E" w14:textId="77777777" w:rsidR="00E26979" w:rsidRDefault="005718CE">
      <w:pPr>
        <w:spacing w:before="5" w:line="560" w:lineRule="atLeast"/>
        <w:rPr>
          <w:b/>
          <w:bCs/>
          <w:color w:val="000000"/>
          <w:sz w:val="24"/>
          <w:szCs w:val="24"/>
        </w:rPr>
      </w:pPr>
      <w:r>
        <w:rPr>
          <w:rFonts w:hint="eastAsia"/>
          <w:b/>
          <w:bCs/>
          <w:color w:val="000000"/>
          <w:sz w:val="24"/>
          <w:szCs w:val="24"/>
        </w:rPr>
        <w:t>供应商名称（盖章）：</w:t>
      </w:r>
    </w:p>
    <w:p w14:paraId="41B18F45" w14:textId="77777777" w:rsidR="00E26979" w:rsidRDefault="00E26979">
      <w:pPr>
        <w:spacing w:line="400" w:lineRule="exact"/>
        <w:outlineLvl w:val="0"/>
        <w:rPr>
          <w:rFonts w:ascii="宋体" w:hAnsi="宋体" w:hint="eastAsia"/>
          <w:b/>
          <w:color w:val="000000"/>
        </w:rPr>
      </w:pPr>
    </w:p>
    <w:p w14:paraId="53D22361" w14:textId="77777777" w:rsidR="00E26979" w:rsidRDefault="005718CE">
      <w:pPr>
        <w:spacing w:line="360" w:lineRule="auto"/>
        <w:jc w:val="left"/>
        <w:rPr>
          <w:rFonts w:ascii="宋体" w:hAnsi="宋体" w:hint="eastAsia"/>
          <w:b/>
          <w:sz w:val="24"/>
        </w:rPr>
      </w:pPr>
      <w:r>
        <w:rPr>
          <w:rFonts w:ascii="宋体" w:hAnsi="宋体" w:hint="eastAsia"/>
          <w:b/>
          <w:color w:val="000000"/>
        </w:rPr>
        <w:t>注：</w:t>
      </w:r>
      <w:bookmarkStart w:id="188" w:name="_Hlt26955066"/>
      <w:bookmarkStart w:id="189" w:name="_格式2__法定代表人授权书"/>
      <w:bookmarkStart w:id="190" w:name="_Hlt26671374"/>
      <w:bookmarkStart w:id="191" w:name="_Hlt26609389"/>
      <w:bookmarkEnd w:id="177"/>
      <w:bookmarkEnd w:id="178"/>
      <w:bookmarkEnd w:id="184"/>
      <w:bookmarkEnd w:id="185"/>
      <w:bookmarkEnd w:id="186"/>
      <w:bookmarkEnd w:id="188"/>
      <w:bookmarkEnd w:id="189"/>
      <w:bookmarkEnd w:id="190"/>
      <w:bookmarkEnd w:id="191"/>
      <w:r>
        <w:rPr>
          <w:rFonts w:ascii="宋体" w:hAnsi="宋体" w:hint="eastAsia"/>
          <w:b/>
          <w:sz w:val="24"/>
        </w:rPr>
        <w:t>因“苏</w:t>
      </w:r>
      <w:proofErr w:type="gramStart"/>
      <w:r>
        <w:rPr>
          <w:rFonts w:ascii="宋体" w:hAnsi="宋体" w:hint="eastAsia"/>
          <w:b/>
          <w:sz w:val="24"/>
        </w:rPr>
        <w:t>采云</w:t>
      </w:r>
      <w:proofErr w:type="gramEnd"/>
      <w:r>
        <w:rPr>
          <w:rFonts w:ascii="宋体" w:hAnsi="宋体" w:hint="eastAsia"/>
          <w:b/>
          <w:sz w:val="24"/>
        </w:rPr>
        <w:t>”系统自带“开标一览表”模块，投标人须按“苏</w:t>
      </w:r>
      <w:proofErr w:type="gramStart"/>
      <w:r>
        <w:rPr>
          <w:rFonts w:ascii="宋体" w:hAnsi="宋体" w:hint="eastAsia"/>
          <w:b/>
          <w:sz w:val="24"/>
        </w:rPr>
        <w:t>采云</w:t>
      </w:r>
      <w:proofErr w:type="gramEnd"/>
      <w:r>
        <w:rPr>
          <w:rFonts w:ascii="宋体" w:hAnsi="宋体" w:hint="eastAsia"/>
          <w:b/>
          <w:sz w:val="24"/>
        </w:rPr>
        <w:t>”系统中给定的模块格式，完整、正确地进行填报（具体位置为“基本目录”——“开标一览表”），此处可不用再重复填报。投标人的“开标一览表”及表中所填的投标报价均将以投标人在“苏</w:t>
      </w:r>
      <w:proofErr w:type="gramStart"/>
      <w:r>
        <w:rPr>
          <w:rFonts w:ascii="宋体" w:hAnsi="宋体" w:hint="eastAsia"/>
          <w:b/>
          <w:sz w:val="24"/>
        </w:rPr>
        <w:t>采云</w:t>
      </w:r>
      <w:proofErr w:type="gramEnd"/>
      <w:r>
        <w:rPr>
          <w:rFonts w:ascii="宋体" w:hAnsi="宋体" w:hint="eastAsia"/>
          <w:b/>
          <w:sz w:val="24"/>
        </w:rPr>
        <w:t>”系统自带的模块格式中填报的为准。</w:t>
      </w:r>
    </w:p>
    <w:p w14:paraId="3FA42DDC" w14:textId="77777777" w:rsidR="00E26979" w:rsidRDefault="00E26979">
      <w:pPr>
        <w:spacing w:line="400" w:lineRule="exact"/>
        <w:ind w:firstLine="316"/>
        <w:outlineLvl w:val="0"/>
        <w:rPr>
          <w:rFonts w:ascii="宋体" w:hAnsi="宋体" w:cs="宋体" w:hint="eastAsia"/>
          <w:b/>
          <w:sz w:val="24"/>
          <w:szCs w:val="24"/>
        </w:rPr>
      </w:pPr>
    </w:p>
    <w:p w14:paraId="188020CC" w14:textId="77777777" w:rsidR="00E26979" w:rsidRDefault="00E26979">
      <w:pPr>
        <w:spacing w:line="360" w:lineRule="auto"/>
        <w:rPr>
          <w:rFonts w:ascii="宋体" w:hAnsi="宋体" w:cs="宋体" w:hint="eastAsia"/>
          <w:b/>
          <w:sz w:val="24"/>
          <w:szCs w:val="24"/>
        </w:rPr>
      </w:pPr>
    </w:p>
    <w:p w14:paraId="0676FDB7" w14:textId="77777777" w:rsidR="00E26979" w:rsidRDefault="00E26979">
      <w:pPr>
        <w:spacing w:line="360" w:lineRule="auto"/>
        <w:rPr>
          <w:rFonts w:ascii="宋体" w:hAnsi="宋体" w:cs="宋体" w:hint="eastAsia"/>
          <w:b/>
          <w:sz w:val="24"/>
          <w:szCs w:val="24"/>
        </w:rPr>
      </w:pPr>
    </w:p>
    <w:p w14:paraId="1DF01386" w14:textId="77777777" w:rsidR="00E26979" w:rsidRDefault="00E26979">
      <w:pPr>
        <w:spacing w:line="360" w:lineRule="auto"/>
        <w:rPr>
          <w:rFonts w:ascii="宋体" w:hAnsi="宋体" w:cs="宋体" w:hint="eastAsia"/>
          <w:b/>
          <w:sz w:val="24"/>
          <w:szCs w:val="24"/>
        </w:rPr>
      </w:pPr>
    </w:p>
    <w:p w14:paraId="1E29BE71" w14:textId="77777777" w:rsidR="00E26979" w:rsidRDefault="00E26979">
      <w:pPr>
        <w:spacing w:line="360" w:lineRule="auto"/>
        <w:rPr>
          <w:rFonts w:ascii="宋体" w:hAnsi="宋体" w:cs="宋体" w:hint="eastAsia"/>
          <w:b/>
          <w:sz w:val="24"/>
          <w:szCs w:val="24"/>
        </w:rPr>
      </w:pPr>
    </w:p>
    <w:p w14:paraId="427BC8D2" w14:textId="77777777" w:rsidR="00E26979" w:rsidRDefault="00E26979">
      <w:pPr>
        <w:spacing w:line="360" w:lineRule="auto"/>
        <w:rPr>
          <w:rFonts w:ascii="宋体" w:hAnsi="宋体" w:cs="宋体" w:hint="eastAsia"/>
          <w:b/>
          <w:sz w:val="24"/>
          <w:szCs w:val="24"/>
        </w:rPr>
      </w:pPr>
    </w:p>
    <w:p w14:paraId="21D3FCFA" w14:textId="77777777" w:rsidR="00E26979" w:rsidRDefault="00E26979">
      <w:pPr>
        <w:spacing w:line="360" w:lineRule="auto"/>
        <w:rPr>
          <w:rFonts w:ascii="宋体" w:hAnsi="宋体" w:cs="宋体" w:hint="eastAsia"/>
          <w:b/>
          <w:sz w:val="24"/>
          <w:szCs w:val="24"/>
        </w:rPr>
      </w:pPr>
    </w:p>
    <w:p w14:paraId="5C9CD0BF" w14:textId="77777777" w:rsidR="00E26979" w:rsidRDefault="00E26979">
      <w:pPr>
        <w:spacing w:line="360" w:lineRule="auto"/>
        <w:rPr>
          <w:rFonts w:ascii="宋体" w:hAnsi="宋体" w:cs="宋体" w:hint="eastAsia"/>
          <w:b/>
          <w:sz w:val="24"/>
          <w:szCs w:val="24"/>
        </w:rPr>
      </w:pPr>
    </w:p>
    <w:p w14:paraId="070105A2" w14:textId="77777777" w:rsidR="00E26979" w:rsidRDefault="005718CE">
      <w:pPr>
        <w:outlineLvl w:val="0"/>
        <w:rPr>
          <w:rFonts w:ascii="宋体" w:hAnsi="宋体" w:cs="宋体" w:hint="eastAsia"/>
          <w:b/>
          <w:color w:val="000000" w:themeColor="text1"/>
          <w:sz w:val="28"/>
          <w:szCs w:val="28"/>
        </w:rPr>
      </w:pPr>
      <w:r>
        <w:rPr>
          <w:rFonts w:ascii="宋体" w:hAnsi="宋体" w:cs="宋体" w:hint="eastAsia"/>
          <w:b/>
          <w:color w:val="000000" w:themeColor="text1"/>
          <w:sz w:val="28"/>
          <w:szCs w:val="28"/>
        </w:rPr>
        <w:t>九</w:t>
      </w:r>
      <w:r>
        <w:rPr>
          <w:rFonts w:ascii="宋体" w:hAnsi="宋体" w:cs="宋体" w:hint="eastAsia"/>
          <w:b/>
          <w:color w:val="000000" w:themeColor="text1"/>
          <w:sz w:val="28"/>
          <w:szCs w:val="28"/>
        </w:rPr>
        <w:t>、</w:t>
      </w:r>
      <w:r>
        <w:rPr>
          <w:rFonts w:ascii="宋体" w:hAnsi="宋体" w:cs="宋体" w:hint="eastAsia"/>
          <w:b/>
          <w:color w:val="000000" w:themeColor="text1"/>
          <w:sz w:val="28"/>
          <w:szCs w:val="28"/>
        </w:rPr>
        <w:t>明细</w:t>
      </w:r>
      <w:r>
        <w:rPr>
          <w:rFonts w:ascii="宋体" w:hAnsi="宋体" w:cs="宋体" w:hint="eastAsia"/>
          <w:b/>
          <w:color w:val="000000" w:themeColor="text1"/>
          <w:sz w:val="28"/>
          <w:szCs w:val="28"/>
        </w:rPr>
        <w:t>报价表（格式）</w:t>
      </w:r>
    </w:p>
    <w:p w14:paraId="4D41CDF3" w14:textId="77777777" w:rsidR="00E26979" w:rsidRDefault="00E26979">
      <w:pPr>
        <w:pStyle w:val="a4"/>
        <w:rPr>
          <w:rFonts w:ascii="宋体" w:eastAsia="宋体" w:hAnsi="宋体" w:cs="宋体" w:hint="eastAsia"/>
          <w:sz w:val="24"/>
        </w:rPr>
      </w:pPr>
    </w:p>
    <w:p w14:paraId="7086C2A9" w14:textId="77777777" w:rsidR="00E26979" w:rsidRDefault="005718CE">
      <w:pPr>
        <w:pBdr>
          <w:top w:val="none" w:sz="0" w:space="0" w:color="000000"/>
          <w:left w:val="none" w:sz="0" w:space="0" w:color="000000"/>
          <w:bottom w:val="none" w:sz="0" w:space="0" w:color="000000"/>
          <w:right w:val="none" w:sz="0" w:space="0" w:color="000000"/>
        </w:pBdr>
        <w:spacing w:line="360" w:lineRule="auto"/>
        <w:jc w:val="center"/>
        <w:rPr>
          <w:rFonts w:ascii="黑体" w:eastAsia="黑体"/>
          <w:bCs/>
          <w:sz w:val="28"/>
          <w:szCs w:val="28"/>
        </w:rPr>
      </w:pPr>
      <w:r>
        <w:rPr>
          <w:rFonts w:ascii="黑体" w:eastAsia="黑体" w:hint="eastAsia"/>
          <w:bCs/>
          <w:sz w:val="28"/>
          <w:szCs w:val="28"/>
        </w:rPr>
        <w:t>分项报价表</w:t>
      </w:r>
    </w:p>
    <w:p w14:paraId="7CE6AFFF" w14:textId="77777777" w:rsidR="00E26979" w:rsidRDefault="005718CE">
      <w:pPr>
        <w:pBdr>
          <w:top w:val="none" w:sz="0" w:space="0" w:color="000000"/>
          <w:left w:val="none" w:sz="0" w:space="0" w:color="000000"/>
          <w:bottom w:val="none" w:sz="0" w:space="0" w:color="000000"/>
          <w:right w:val="none" w:sz="0" w:space="0" w:color="000000"/>
        </w:pBdr>
        <w:spacing w:line="360" w:lineRule="auto"/>
      </w:pPr>
      <w:r>
        <w:rPr>
          <w:rFonts w:ascii="黑体" w:eastAsia="黑体" w:hAnsi="黑体" w:cs="黑体"/>
          <w:sz w:val="24"/>
        </w:rPr>
        <w:t>项目编号：</w:t>
      </w:r>
    </w:p>
    <w:tbl>
      <w:tblPr>
        <w:tblpPr w:leftFromText="180" w:rightFromText="180" w:vertAnchor="text" w:horzAnchor="page" w:tblpX="1431" w:tblpY="379"/>
        <w:tblOverlap w:val="never"/>
        <w:tblW w:w="8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
        <w:gridCol w:w="1883"/>
        <w:gridCol w:w="1412"/>
        <w:gridCol w:w="1956"/>
        <w:gridCol w:w="1374"/>
        <w:gridCol w:w="1208"/>
      </w:tblGrid>
      <w:tr w:rsidR="00E26979" w14:paraId="2D3706CB" w14:textId="77777777">
        <w:trPr>
          <w:trHeight w:val="825"/>
        </w:trPr>
        <w:tc>
          <w:tcPr>
            <w:tcW w:w="904" w:type="dxa"/>
            <w:vAlign w:val="center"/>
          </w:tcPr>
          <w:p w14:paraId="38FACB57" w14:textId="77777777" w:rsidR="00E26979" w:rsidRDefault="005718CE">
            <w:pPr>
              <w:jc w:val="center"/>
              <w:rPr>
                <w:rFonts w:ascii="宋体" w:hAnsi="宋体" w:cs="宋体" w:hint="eastAsia"/>
                <w:bCs/>
                <w:color w:val="000000"/>
                <w:sz w:val="24"/>
                <w:szCs w:val="24"/>
              </w:rPr>
            </w:pPr>
            <w:r>
              <w:rPr>
                <w:rFonts w:ascii="宋体" w:hAnsi="宋体" w:cs="宋体" w:hint="eastAsia"/>
                <w:bCs/>
                <w:color w:val="000000"/>
                <w:sz w:val="24"/>
                <w:szCs w:val="24"/>
              </w:rPr>
              <w:t>序号</w:t>
            </w:r>
          </w:p>
        </w:tc>
        <w:tc>
          <w:tcPr>
            <w:tcW w:w="1883" w:type="dxa"/>
            <w:vAlign w:val="center"/>
          </w:tcPr>
          <w:p w14:paraId="08578C45" w14:textId="77777777" w:rsidR="00E26979" w:rsidRDefault="005718CE">
            <w:pPr>
              <w:jc w:val="center"/>
              <w:rPr>
                <w:rFonts w:ascii="宋体" w:hAnsi="宋体" w:cs="宋体" w:hint="eastAsia"/>
                <w:bCs/>
                <w:color w:val="000000"/>
                <w:sz w:val="24"/>
                <w:szCs w:val="24"/>
              </w:rPr>
            </w:pPr>
            <w:r>
              <w:rPr>
                <w:rFonts w:ascii="宋体" w:hAnsi="宋体" w:cs="宋体" w:hint="eastAsia"/>
                <w:bCs/>
                <w:color w:val="000000"/>
                <w:sz w:val="24"/>
                <w:szCs w:val="24"/>
              </w:rPr>
              <w:t>项目名称</w:t>
            </w:r>
          </w:p>
        </w:tc>
        <w:tc>
          <w:tcPr>
            <w:tcW w:w="1412" w:type="dxa"/>
            <w:vAlign w:val="center"/>
          </w:tcPr>
          <w:p w14:paraId="21ACE75E" w14:textId="77777777" w:rsidR="00E26979" w:rsidRDefault="005718CE">
            <w:pPr>
              <w:rPr>
                <w:rFonts w:ascii="宋体" w:hAnsi="宋体" w:cs="宋体" w:hint="eastAsia"/>
                <w:bCs/>
                <w:color w:val="000000"/>
                <w:sz w:val="24"/>
                <w:szCs w:val="24"/>
              </w:rPr>
            </w:pPr>
            <w:r>
              <w:rPr>
                <w:rFonts w:ascii="宋体" w:hAnsi="宋体" w:cs="宋体" w:hint="eastAsia"/>
                <w:bCs/>
                <w:color w:val="000000"/>
                <w:sz w:val="24"/>
                <w:szCs w:val="24"/>
              </w:rPr>
              <w:t>单价（元）</w:t>
            </w:r>
          </w:p>
        </w:tc>
        <w:tc>
          <w:tcPr>
            <w:tcW w:w="1956" w:type="dxa"/>
          </w:tcPr>
          <w:p w14:paraId="0134D2C0" w14:textId="77777777" w:rsidR="00E26979" w:rsidRDefault="00E26979">
            <w:pPr>
              <w:jc w:val="center"/>
              <w:rPr>
                <w:rFonts w:ascii="宋体" w:hAnsi="宋体" w:cs="宋体" w:hint="eastAsia"/>
                <w:bCs/>
                <w:color w:val="000000"/>
                <w:sz w:val="24"/>
                <w:szCs w:val="24"/>
              </w:rPr>
            </w:pPr>
          </w:p>
          <w:p w14:paraId="6285BBCE" w14:textId="77777777" w:rsidR="00E26979" w:rsidRDefault="005718CE">
            <w:pPr>
              <w:jc w:val="center"/>
              <w:rPr>
                <w:rFonts w:ascii="宋体" w:hAnsi="宋体" w:cs="宋体" w:hint="eastAsia"/>
                <w:bCs/>
                <w:color w:val="000000"/>
                <w:sz w:val="24"/>
                <w:szCs w:val="24"/>
              </w:rPr>
            </w:pPr>
            <w:r>
              <w:rPr>
                <w:rFonts w:ascii="宋体" w:hAnsi="宋体" w:cs="宋体" w:hint="eastAsia"/>
                <w:bCs/>
                <w:color w:val="000000"/>
                <w:sz w:val="24"/>
                <w:szCs w:val="24"/>
              </w:rPr>
              <w:t>数量</w:t>
            </w:r>
          </w:p>
        </w:tc>
        <w:tc>
          <w:tcPr>
            <w:tcW w:w="1374" w:type="dxa"/>
          </w:tcPr>
          <w:p w14:paraId="3F82C68C" w14:textId="77777777" w:rsidR="00E26979" w:rsidRDefault="00E26979">
            <w:pPr>
              <w:jc w:val="center"/>
              <w:rPr>
                <w:rFonts w:ascii="宋体" w:hAnsi="宋体" w:cs="宋体" w:hint="eastAsia"/>
                <w:bCs/>
                <w:color w:val="000000"/>
                <w:sz w:val="24"/>
                <w:szCs w:val="24"/>
              </w:rPr>
            </w:pPr>
          </w:p>
          <w:p w14:paraId="1707BFB4" w14:textId="77777777" w:rsidR="00E26979" w:rsidRDefault="005718CE">
            <w:pPr>
              <w:jc w:val="center"/>
              <w:rPr>
                <w:rFonts w:ascii="宋体" w:hAnsi="宋体" w:cs="宋体" w:hint="eastAsia"/>
                <w:bCs/>
                <w:color w:val="000000"/>
                <w:sz w:val="24"/>
                <w:szCs w:val="24"/>
              </w:rPr>
            </w:pPr>
            <w:r>
              <w:rPr>
                <w:rFonts w:ascii="宋体" w:hAnsi="宋体" w:cs="宋体" w:hint="eastAsia"/>
                <w:bCs/>
                <w:color w:val="000000"/>
                <w:sz w:val="24"/>
                <w:szCs w:val="24"/>
              </w:rPr>
              <w:t>小计（元）</w:t>
            </w:r>
          </w:p>
        </w:tc>
        <w:tc>
          <w:tcPr>
            <w:tcW w:w="1208" w:type="dxa"/>
            <w:vAlign w:val="center"/>
          </w:tcPr>
          <w:p w14:paraId="1F5223E0" w14:textId="77777777" w:rsidR="00E26979" w:rsidRDefault="005718CE">
            <w:pPr>
              <w:jc w:val="center"/>
              <w:rPr>
                <w:rFonts w:ascii="宋体" w:hAnsi="宋体" w:cs="宋体" w:hint="eastAsia"/>
                <w:bCs/>
                <w:color w:val="000000"/>
                <w:sz w:val="24"/>
                <w:szCs w:val="24"/>
              </w:rPr>
            </w:pPr>
            <w:r>
              <w:rPr>
                <w:rFonts w:ascii="宋体" w:hAnsi="宋体" w:cs="宋体" w:hint="eastAsia"/>
                <w:bCs/>
                <w:color w:val="000000"/>
                <w:sz w:val="24"/>
                <w:szCs w:val="24"/>
              </w:rPr>
              <w:t>产地</w:t>
            </w:r>
          </w:p>
        </w:tc>
      </w:tr>
      <w:tr w:rsidR="00E26979" w14:paraId="33B45B8B" w14:textId="77777777">
        <w:trPr>
          <w:trHeight w:val="487"/>
        </w:trPr>
        <w:tc>
          <w:tcPr>
            <w:tcW w:w="904" w:type="dxa"/>
            <w:vAlign w:val="center"/>
          </w:tcPr>
          <w:p w14:paraId="330C58FD"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1</w:t>
            </w:r>
          </w:p>
        </w:tc>
        <w:tc>
          <w:tcPr>
            <w:tcW w:w="1883" w:type="dxa"/>
          </w:tcPr>
          <w:p w14:paraId="7BBEA112" w14:textId="77777777" w:rsidR="00E26979" w:rsidRDefault="00E26979">
            <w:pPr>
              <w:spacing w:line="460" w:lineRule="exact"/>
              <w:jc w:val="center"/>
              <w:rPr>
                <w:rFonts w:ascii="宋体" w:hAnsi="宋体" w:cs="宋体" w:hint="eastAsia"/>
                <w:color w:val="000000"/>
                <w:spacing w:val="20"/>
                <w:sz w:val="24"/>
                <w:szCs w:val="24"/>
              </w:rPr>
            </w:pPr>
          </w:p>
        </w:tc>
        <w:tc>
          <w:tcPr>
            <w:tcW w:w="1412" w:type="dxa"/>
          </w:tcPr>
          <w:p w14:paraId="5B363476" w14:textId="77777777" w:rsidR="00E26979" w:rsidRDefault="00E26979">
            <w:pPr>
              <w:rPr>
                <w:rFonts w:ascii="宋体" w:hAnsi="宋体" w:cs="宋体" w:hint="eastAsia"/>
                <w:color w:val="000000"/>
                <w:sz w:val="24"/>
                <w:szCs w:val="24"/>
              </w:rPr>
            </w:pPr>
          </w:p>
        </w:tc>
        <w:tc>
          <w:tcPr>
            <w:tcW w:w="1956" w:type="dxa"/>
          </w:tcPr>
          <w:p w14:paraId="498775B3" w14:textId="77777777" w:rsidR="00E26979" w:rsidRDefault="00E26979">
            <w:pPr>
              <w:rPr>
                <w:rFonts w:ascii="宋体" w:hAnsi="宋体" w:cs="宋体" w:hint="eastAsia"/>
                <w:color w:val="000000"/>
                <w:sz w:val="24"/>
                <w:szCs w:val="24"/>
              </w:rPr>
            </w:pPr>
          </w:p>
        </w:tc>
        <w:tc>
          <w:tcPr>
            <w:tcW w:w="1374" w:type="dxa"/>
          </w:tcPr>
          <w:p w14:paraId="6CBB1DE7" w14:textId="77777777" w:rsidR="00E26979" w:rsidRDefault="00E26979">
            <w:pPr>
              <w:rPr>
                <w:rFonts w:ascii="宋体" w:hAnsi="宋体" w:cs="宋体" w:hint="eastAsia"/>
                <w:color w:val="000000"/>
                <w:sz w:val="24"/>
                <w:szCs w:val="24"/>
              </w:rPr>
            </w:pPr>
          </w:p>
        </w:tc>
        <w:tc>
          <w:tcPr>
            <w:tcW w:w="1208" w:type="dxa"/>
          </w:tcPr>
          <w:p w14:paraId="61772ADD" w14:textId="77777777" w:rsidR="00E26979" w:rsidRDefault="00E26979">
            <w:pPr>
              <w:rPr>
                <w:rFonts w:ascii="宋体" w:hAnsi="宋体" w:cs="宋体" w:hint="eastAsia"/>
                <w:color w:val="000000"/>
                <w:sz w:val="24"/>
                <w:szCs w:val="24"/>
              </w:rPr>
            </w:pPr>
          </w:p>
        </w:tc>
      </w:tr>
      <w:tr w:rsidR="00E26979" w14:paraId="2AF815BD" w14:textId="77777777">
        <w:trPr>
          <w:trHeight w:val="487"/>
        </w:trPr>
        <w:tc>
          <w:tcPr>
            <w:tcW w:w="904" w:type="dxa"/>
            <w:vAlign w:val="center"/>
          </w:tcPr>
          <w:p w14:paraId="2928B59F"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2</w:t>
            </w:r>
          </w:p>
        </w:tc>
        <w:tc>
          <w:tcPr>
            <w:tcW w:w="1883" w:type="dxa"/>
          </w:tcPr>
          <w:p w14:paraId="19CC4B3D" w14:textId="77777777" w:rsidR="00E26979" w:rsidRDefault="00E26979">
            <w:pPr>
              <w:spacing w:line="460" w:lineRule="exact"/>
              <w:jc w:val="center"/>
              <w:rPr>
                <w:rFonts w:ascii="宋体" w:hAnsi="宋体" w:cs="宋体" w:hint="eastAsia"/>
                <w:color w:val="000000"/>
                <w:spacing w:val="20"/>
                <w:sz w:val="24"/>
                <w:szCs w:val="24"/>
              </w:rPr>
            </w:pPr>
          </w:p>
        </w:tc>
        <w:tc>
          <w:tcPr>
            <w:tcW w:w="1412" w:type="dxa"/>
          </w:tcPr>
          <w:p w14:paraId="4D6F18A9" w14:textId="77777777" w:rsidR="00E26979" w:rsidRDefault="00E26979">
            <w:pPr>
              <w:rPr>
                <w:rFonts w:ascii="宋体" w:hAnsi="宋体" w:cs="宋体" w:hint="eastAsia"/>
                <w:color w:val="000000"/>
                <w:sz w:val="24"/>
                <w:szCs w:val="24"/>
              </w:rPr>
            </w:pPr>
          </w:p>
        </w:tc>
        <w:tc>
          <w:tcPr>
            <w:tcW w:w="1956" w:type="dxa"/>
          </w:tcPr>
          <w:p w14:paraId="3A11D965" w14:textId="77777777" w:rsidR="00E26979" w:rsidRDefault="00E26979">
            <w:pPr>
              <w:rPr>
                <w:rFonts w:ascii="宋体" w:hAnsi="宋体" w:cs="宋体" w:hint="eastAsia"/>
                <w:color w:val="000000"/>
                <w:sz w:val="24"/>
                <w:szCs w:val="24"/>
              </w:rPr>
            </w:pPr>
          </w:p>
        </w:tc>
        <w:tc>
          <w:tcPr>
            <w:tcW w:w="1374" w:type="dxa"/>
          </w:tcPr>
          <w:p w14:paraId="59CDD4E7" w14:textId="77777777" w:rsidR="00E26979" w:rsidRDefault="00E26979">
            <w:pPr>
              <w:rPr>
                <w:rFonts w:ascii="宋体" w:hAnsi="宋体" w:cs="宋体" w:hint="eastAsia"/>
                <w:color w:val="000000"/>
                <w:sz w:val="24"/>
                <w:szCs w:val="24"/>
              </w:rPr>
            </w:pPr>
          </w:p>
        </w:tc>
        <w:tc>
          <w:tcPr>
            <w:tcW w:w="1208" w:type="dxa"/>
          </w:tcPr>
          <w:p w14:paraId="486D7A42" w14:textId="77777777" w:rsidR="00E26979" w:rsidRDefault="00E26979">
            <w:pPr>
              <w:rPr>
                <w:rFonts w:ascii="宋体" w:hAnsi="宋体" w:cs="宋体" w:hint="eastAsia"/>
                <w:color w:val="000000"/>
                <w:sz w:val="24"/>
                <w:szCs w:val="24"/>
              </w:rPr>
            </w:pPr>
          </w:p>
        </w:tc>
      </w:tr>
      <w:tr w:rsidR="00E26979" w14:paraId="78815579" w14:textId="77777777">
        <w:trPr>
          <w:trHeight w:val="487"/>
        </w:trPr>
        <w:tc>
          <w:tcPr>
            <w:tcW w:w="904" w:type="dxa"/>
            <w:vAlign w:val="center"/>
          </w:tcPr>
          <w:p w14:paraId="0A66AC62"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3</w:t>
            </w:r>
          </w:p>
        </w:tc>
        <w:tc>
          <w:tcPr>
            <w:tcW w:w="1883" w:type="dxa"/>
            <w:vAlign w:val="center"/>
          </w:tcPr>
          <w:p w14:paraId="1FEFF256" w14:textId="77777777" w:rsidR="00E26979" w:rsidRDefault="00E26979">
            <w:pPr>
              <w:spacing w:line="460" w:lineRule="exact"/>
              <w:jc w:val="center"/>
              <w:rPr>
                <w:rFonts w:ascii="宋体" w:hAnsi="宋体" w:cs="宋体" w:hint="eastAsia"/>
                <w:color w:val="000000"/>
                <w:spacing w:val="20"/>
                <w:sz w:val="24"/>
                <w:szCs w:val="24"/>
              </w:rPr>
            </w:pPr>
          </w:p>
        </w:tc>
        <w:tc>
          <w:tcPr>
            <w:tcW w:w="1412" w:type="dxa"/>
          </w:tcPr>
          <w:p w14:paraId="533092B3" w14:textId="77777777" w:rsidR="00E26979" w:rsidRDefault="00E26979">
            <w:pPr>
              <w:rPr>
                <w:rFonts w:ascii="宋体" w:hAnsi="宋体" w:cs="宋体" w:hint="eastAsia"/>
                <w:color w:val="000000"/>
                <w:sz w:val="24"/>
                <w:szCs w:val="24"/>
              </w:rPr>
            </w:pPr>
          </w:p>
        </w:tc>
        <w:tc>
          <w:tcPr>
            <w:tcW w:w="1956" w:type="dxa"/>
          </w:tcPr>
          <w:p w14:paraId="0978C57B" w14:textId="77777777" w:rsidR="00E26979" w:rsidRDefault="00E26979">
            <w:pPr>
              <w:rPr>
                <w:rFonts w:ascii="宋体" w:hAnsi="宋体" w:cs="宋体" w:hint="eastAsia"/>
                <w:color w:val="000000"/>
                <w:sz w:val="24"/>
                <w:szCs w:val="24"/>
              </w:rPr>
            </w:pPr>
          </w:p>
        </w:tc>
        <w:tc>
          <w:tcPr>
            <w:tcW w:w="1374" w:type="dxa"/>
          </w:tcPr>
          <w:p w14:paraId="793CBB19" w14:textId="77777777" w:rsidR="00E26979" w:rsidRDefault="00E26979">
            <w:pPr>
              <w:rPr>
                <w:rFonts w:ascii="宋体" w:hAnsi="宋体" w:cs="宋体" w:hint="eastAsia"/>
                <w:color w:val="000000"/>
                <w:sz w:val="24"/>
                <w:szCs w:val="24"/>
              </w:rPr>
            </w:pPr>
          </w:p>
        </w:tc>
        <w:tc>
          <w:tcPr>
            <w:tcW w:w="1208" w:type="dxa"/>
          </w:tcPr>
          <w:p w14:paraId="29E2AFDC" w14:textId="77777777" w:rsidR="00E26979" w:rsidRDefault="00E26979">
            <w:pPr>
              <w:rPr>
                <w:rFonts w:ascii="宋体" w:hAnsi="宋体" w:cs="宋体" w:hint="eastAsia"/>
                <w:color w:val="000000"/>
                <w:sz w:val="24"/>
                <w:szCs w:val="24"/>
              </w:rPr>
            </w:pPr>
          </w:p>
        </w:tc>
      </w:tr>
      <w:tr w:rsidR="00E26979" w14:paraId="077457E8" w14:textId="77777777">
        <w:trPr>
          <w:trHeight w:val="487"/>
        </w:trPr>
        <w:tc>
          <w:tcPr>
            <w:tcW w:w="904" w:type="dxa"/>
            <w:vAlign w:val="center"/>
          </w:tcPr>
          <w:p w14:paraId="14B8F8E6"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4</w:t>
            </w:r>
          </w:p>
        </w:tc>
        <w:tc>
          <w:tcPr>
            <w:tcW w:w="1883" w:type="dxa"/>
            <w:vAlign w:val="center"/>
          </w:tcPr>
          <w:p w14:paraId="17313F70" w14:textId="77777777" w:rsidR="00E26979" w:rsidRDefault="00E26979">
            <w:pPr>
              <w:spacing w:line="460" w:lineRule="exact"/>
              <w:jc w:val="center"/>
              <w:rPr>
                <w:rFonts w:ascii="宋体" w:hAnsi="宋体" w:cs="宋体" w:hint="eastAsia"/>
                <w:color w:val="000000"/>
                <w:spacing w:val="20"/>
                <w:sz w:val="24"/>
                <w:szCs w:val="24"/>
              </w:rPr>
            </w:pPr>
          </w:p>
        </w:tc>
        <w:tc>
          <w:tcPr>
            <w:tcW w:w="1412" w:type="dxa"/>
          </w:tcPr>
          <w:p w14:paraId="575B61C9" w14:textId="77777777" w:rsidR="00E26979" w:rsidRDefault="00E26979">
            <w:pPr>
              <w:rPr>
                <w:rFonts w:ascii="宋体" w:hAnsi="宋体" w:cs="宋体" w:hint="eastAsia"/>
                <w:color w:val="000000"/>
                <w:sz w:val="24"/>
                <w:szCs w:val="24"/>
              </w:rPr>
            </w:pPr>
          </w:p>
        </w:tc>
        <w:tc>
          <w:tcPr>
            <w:tcW w:w="1956" w:type="dxa"/>
          </w:tcPr>
          <w:p w14:paraId="67C33B67" w14:textId="77777777" w:rsidR="00E26979" w:rsidRDefault="00E26979">
            <w:pPr>
              <w:rPr>
                <w:rFonts w:ascii="宋体" w:hAnsi="宋体" w:cs="宋体" w:hint="eastAsia"/>
                <w:color w:val="000000"/>
                <w:sz w:val="24"/>
                <w:szCs w:val="24"/>
              </w:rPr>
            </w:pPr>
          </w:p>
        </w:tc>
        <w:tc>
          <w:tcPr>
            <w:tcW w:w="1374" w:type="dxa"/>
          </w:tcPr>
          <w:p w14:paraId="47CAC106" w14:textId="77777777" w:rsidR="00E26979" w:rsidRDefault="00E26979">
            <w:pPr>
              <w:rPr>
                <w:rFonts w:ascii="宋体" w:hAnsi="宋体" w:cs="宋体" w:hint="eastAsia"/>
                <w:color w:val="000000"/>
                <w:sz w:val="24"/>
                <w:szCs w:val="24"/>
              </w:rPr>
            </w:pPr>
          </w:p>
        </w:tc>
        <w:tc>
          <w:tcPr>
            <w:tcW w:w="1208" w:type="dxa"/>
          </w:tcPr>
          <w:p w14:paraId="485BDE84" w14:textId="77777777" w:rsidR="00E26979" w:rsidRDefault="00E26979">
            <w:pPr>
              <w:rPr>
                <w:rFonts w:ascii="宋体" w:hAnsi="宋体" w:cs="宋体" w:hint="eastAsia"/>
                <w:color w:val="000000"/>
                <w:sz w:val="24"/>
                <w:szCs w:val="24"/>
              </w:rPr>
            </w:pPr>
          </w:p>
        </w:tc>
      </w:tr>
      <w:tr w:rsidR="00E26979" w14:paraId="4B4ED065" w14:textId="77777777">
        <w:trPr>
          <w:trHeight w:val="486"/>
        </w:trPr>
        <w:tc>
          <w:tcPr>
            <w:tcW w:w="904" w:type="dxa"/>
            <w:vAlign w:val="center"/>
          </w:tcPr>
          <w:p w14:paraId="155D0C9E"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5</w:t>
            </w:r>
          </w:p>
        </w:tc>
        <w:tc>
          <w:tcPr>
            <w:tcW w:w="1883" w:type="dxa"/>
          </w:tcPr>
          <w:p w14:paraId="2DB9B8C1" w14:textId="77777777" w:rsidR="00E26979" w:rsidRDefault="00E26979">
            <w:pPr>
              <w:rPr>
                <w:rFonts w:ascii="宋体" w:hAnsi="宋体" w:cs="宋体" w:hint="eastAsia"/>
                <w:color w:val="000000"/>
                <w:sz w:val="24"/>
                <w:szCs w:val="24"/>
              </w:rPr>
            </w:pPr>
          </w:p>
        </w:tc>
        <w:tc>
          <w:tcPr>
            <w:tcW w:w="1412" w:type="dxa"/>
          </w:tcPr>
          <w:p w14:paraId="48F19629" w14:textId="77777777" w:rsidR="00E26979" w:rsidRDefault="00E26979">
            <w:pPr>
              <w:rPr>
                <w:rFonts w:ascii="宋体" w:hAnsi="宋体" w:cs="宋体" w:hint="eastAsia"/>
                <w:color w:val="000000"/>
                <w:sz w:val="24"/>
                <w:szCs w:val="24"/>
              </w:rPr>
            </w:pPr>
          </w:p>
        </w:tc>
        <w:tc>
          <w:tcPr>
            <w:tcW w:w="1956" w:type="dxa"/>
          </w:tcPr>
          <w:p w14:paraId="771A78C2" w14:textId="77777777" w:rsidR="00E26979" w:rsidRDefault="00E26979">
            <w:pPr>
              <w:rPr>
                <w:rFonts w:ascii="宋体" w:hAnsi="宋体" w:cs="宋体" w:hint="eastAsia"/>
                <w:color w:val="000000"/>
                <w:sz w:val="24"/>
                <w:szCs w:val="24"/>
              </w:rPr>
            </w:pPr>
          </w:p>
        </w:tc>
        <w:tc>
          <w:tcPr>
            <w:tcW w:w="1374" w:type="dxa"/>
          </w:tcPr>
          <w:p w14:paraId="4D97B0D3" w14:textId="77777777" w:rsidR="00E26979" w:rsidRDefault="00E26979">
            <w:pPr>
              <w:rPr>
                <w:rFonts w:ascii="宋体" w:hAnsi="宋体" w:cs="宋体" w:hint="eastAsia"/>
                <w:color w:val="000000"/>
                <w:sz w:val="24"/>
                <w:szCs w:val="24"/>
              </w:rPr>
            </w:pPr>
          </w:p>
        </w:tc>
        <w:tc>
          <w:tcPr>
            <w:tcW w:w="1208" w:type="dxa"/>
          </w:tcPr>
          <w:p w14:paraId="4F675C5A" w14:textId="77777777" w:rsidR="00E26979" w:rsidRDefault="00E26979">
            <w:pPr>
              <w:rPr>
                <w:rFonts w:ascii="宋体" w:hAnsi="宋体" w:cs="宋体" w:hint="eastAsia"/>
                <w:color w:val="000000"/>
                <w:sz w:val="24"/>
                <w:szCs w:val="24"/>
              </w:rPr>
            </w:pPr>
          </w:p>
        </w:tc>
      </w:tr>
      <w:tr w:rsidR="00E26979" w14:paraId="4942606B" w14:textId="77777777">
        <w:trPr>
          <w:trHeight w:val="486"/>
        </w:trPr>
        <w:tc>
          <w:tcPr>
            <w:tcW w:w="904" w:type="dxa"/>
            <w:vAlign w:val="center"/>
          </w:tcPr>
          <w:p w14:paraId="299D9B85"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6</w:t>
            </w:r>
          </w:p>
        </w:tc>
        <w:tc>
          <w:tcPr>
            <w:tcW w:w="1883" w:type="dxa"/>
          </w:tcPr>
          <w:p w14:paraId="1E63F537" w14:textId="77777777" w:rsidR="00E26979" w:rsidRDefault="00E26979">
            <w:pPr>
              <w:rPr>
                <w:rFonts w:ascii="宋体" w:hAnsi="宋体" w:cs="宋体" w:hint="eastAsia"/>
                <w:color w:val="000000"/>
                <w:sz w:val="24"/>
                <w:szCs w:val="24"/>
              </w:rPr>
            </w:pPr>
          </w:p>
        </w:tc>
        <w:tc>
          <w:tcPr>
            <w:tcW w:w="1412" w:type="dxa"/>
          </w:tcPr>
          <w:p w14:paraId="7BC305C9" w14:textId="77777777" w:rsidR="00E26979" w:rsidRDefault="00E26979">
            <w:pPr>
              <w:rPr>
                <w:rFonts w:ascii="宋体" w:hAnsi="宋体" w:cs="宋体" w:hint="eastAsia"/>
                <w:color w:val="000000"/>
                <w:sz w:val="24"/>
                <w:szCs w:val="24"/>
              </w:rPr>
            </w:pPr>
          </w:p>
        </w:tc>
        <w:tc>
          <w:tcPr>
            <w:tcW w:w="1956" w:type="dxa"/>
          </w:tcPr>
          <w:p w14:paraId="03C1E2D0" w14:textId="77777777" w:rsidR="00E26979" w:rsidRDefault="00E26979">
            <w:pPr>
              <w:rPr>
                <w:rFonts w:ascii="宋体" w:hAnsi="宋体" w:cs="宋体" w:hint="eastAsia"/>
                <w:color w:val="000000"/>
                <w:sz w:val="24"/>
                <w:szCs w:val="24"/>
              </w:rPr>
            </w:pPr>
          </w:p>
        </w:tc>
        <w:tc>
          <w:tcPr>
            <w:tcW w:w="1374" w:type="dxa"/>
          </w:tcPr>
          <w:p w14:paraId="40270387" w14:textId="77777777" w:rsidR="00E26979" w:rsidRDefault="00E26979">
            <w:pPr>
              <w:rPr>
                <w:rFonts w:ascii="宋体" w:hAnsi="宋体" w:cs="宋体" w:hint="eastAsia"/>
                <w:color w:val="000000"/>
                <w:sz w:val="24"/>
                <w:szCs w:val="24"/>
              </w:rPr>
            </w:pPr>
          </w:p>
        </w:tc>
        <w:tc>
          <w:tcPr>
            <w:tcW w:w="1208" w:type="dxa"/>
          </w:tcPr>
          <w:p w14:paraId="33BF3433" w14:textId="77777777" w:rsidR="00E26979" w:rsidRDefault="00E26979">
            <w:pPr>
              <w:rPr>
                <w:rFonts w:ascii="宋体" w:hAnsi="宋体" w:cs="宋体" w:hint="eastAsia"/>
                <w:color w:val="000000"/>
                <w:sz w:val="24"/>
                <w:szCs w:val="24"/>
              </w:rPr>
            </w:pPr>
          </w:p>
        </w:tc>
      </w:tr>
      <w:tr w:rsidR="00E26979" w14:paraId="7625B11D" w14:textId="77777777">
        <w:trPr>
          <w:trHeight w:val="486"/>
        </w:trPr>
        <w:tc>
          <w:tcPr>
            <w:tcW w:w="904" w:type="dxa"/>
            <w:vAlign w:val="center"/>
          </w:tcPr>
          <w:p w14:paraId="1279C530"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7</w:t>
            </w:r>
          </w:p>
        </w:tc>
        <w:tc>
          <w:tcPr>
            <w:tcW w:w="1883" w:type="dxa"/>
          </w:tcPr>
          <w:p w14:paraId="648E6D85" w14:textId="77777777" w:rsidR="00E26979" w:rsidRDefault="00E26979">
            <w:pPr>
              <w:rPr>
                <w:rFonts w:ascii="宋体" w:hAnsi="宋体" w:cs="宋体" w:hint="eastAsia"/>
                <w:color w:val="000000"/>
                <w:sz w:val="24"/>
                <w:szCs w:val="24"/>
              </w:rPr>
            </w:pPr>
          </w:p>
        </w:tc>
        <w:tc>
          <w:tcPr>
            <w:tcW w:w="1412" w:type="dxa"/>
          </w:tcPr>
          <w:p w14:paraId="470C722A" w14:textId="77777777" w:rsidR="00E26979" w:rsidRDefault="00E26979">
            <w:pPr>
              <w:rPr>
                <w:rFonts w:ascii="宋体" w:hAnsi="宋体" w:cs="宋体" w:hint="eastAsia"/>
                <w:color w:val="000000"/>
                <w:sz w:val="24"/>
                <w:szCs w:val="24"/>
              </w:rPr>
            </w:pPr>
          </w:p>
        </w:tc>
        <w:tc>
          <w:tcPr>
            <w:tcW w:w="1956" w:type="dxa"/>
          </w:tcPr>
          <w:p w14:paraId="43848FD9" w14:textId="77777777" w:rsidR="00E26979" w:rsidRDefault="00E26979">
            <w:pPr>
              <w:rPr>
                <w:rFonts w:ascii="宋体" w:hAnsi="宋体" w:cs="宋体" w:hint="eastAsia"/>
                <w:color w:val="000000"/>
                <w:sz w:val="24"/>
                <w:szCs w:val="24"/>
              </w:rPr>
            </w:pPr>
          </w:p>
        </w:tc>
        <w:tc>
          <w:tcPr>
            <w:tcW w:w="1374" w:type="dxa"/>
          </w:tcPr>
          <w:p w14:paraId="4F8F4276" w14:textId="77777777" w:rsidR="00E26979" w:rsidRDefault="00E26979">
            <w:pPr>
              <w:rPr>
                <w:rFonts w:ascii="宋体" w:hAnsi="宋体" w:cs="宋体" w:hint="eastAsia"/>
                <w:color w:val="000000"/>
                <w:sz w:val="24"/>
                <w:szCs w:val="24"/>
              </w:rPr>
            </w:pPr>
          </w:p>
        </w:tc>
        <w:tc>
          <w:tcPr>
            <w:tcW w:w="1208" w:type="dxa"/>
          </w:tcPr>
          <w:p w14:paraId="45F57F69" w14:textId="77777777" w:rsidR="00E26979" w:rsidRDefault="00E26979">
            <w:pPr>
              <w:rPr>
                <w:rFonts w:ascii="宋体" w:hAnsi="宋体" w:cs="宋体" w:hint="eastAsia"/>
                <w:color w:val="000000"/>
                <w:sz w:val="24"/>
                <w:szCs w:val="24"/>
              </w:rPr>
            </w:pPr>
          </w:p>
        </w:tc>
      </w:tr>
      <w:tr w:rsidR="00E26979" w14:paraId="08167423" w14:textId="77777777">
        <w:trPr>
          <w:trHeight w:val="486"/>
        </w:trPr>
        <w:tc>
          <w:tcPr>
            <w:tcW w:w="904" w:type="dxa"/>
            <w:vAlign w:val="center"/>
          </w:tcPr>
          <w:p w14:paraId="1F089ACD"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8</w:t>
            </w:r>
          </w:p>
        </w:tc>
        <w:tc>
          <w:tcPr>
            <w:tcW w:w="1883" w:type="dxa"/>
          </w:tcPr>
          <w:p w14:paraId="2827684A" w14:textId="77777777" w:rsidR="00E26979" w:rsidRDefault="00E26979">
            <w:pPr>
              <w:rPr>
                <w:rFonts w:ascii="宋体" w:hAnsi="宋体" w:cs="宋体" w:hint="eastAsia"/>
                <w:color w:val="000000"/>
                <w:sz w:val="24"/>
                <w:szCs w:val="24"/>
              </w:rPr>
            </w:pPr>
          </w:p>
        </w:tc>
        <w:tc>
          <w:tcPr>
            <w:tcW w:w="1412" w:type="dxa"/>
          </w:tcPr>
          <w:p w14:paraId="0AD8B31B" w14:textId="77777777" w:rsidR="00E26979" w:rsidRDefault="00E26979">
            <w:pPr>
              <w:rPr>
                <w:rFonts w:ascii="宋体" w:hAnsi="宋体" w:cs="宋体" w:hint="eastAsia"/>
                <w:color w:val="000000"/>
                <w:sz w:val="24"/>
                <w:szCs w:val="24"/>
              </w:rPr>
            </w:pPr>
          </w:p>
        </w:tc>
        <w:tc>
          <w:tcPr>
            <w:tcW w:w="1956" w:type="dxa"/>
          </w:tcPr>
          <w:p w14:paraId="365BCC94" w14:textId="77777777" w:rsidR="00E26979" w:rsidRDefault="00E26979">
            <w:pPr>
              <w:rPr>
                <w:rFonts w:ascii="宋体" w:hAnsi="宋体" w:cs="宋体" w:hint="eastAsia"/>
                <w:color w:val="000000"/>
                <w:sz w:val="24"/>
                <w:szCs w:val="24"/>
              </w:rPr>
            </w:pPr>
          </w:p>
        </w:tc>
        <w:tc>
          <w:tcPr>
            <w:tcW w:w="1374" w:type="dxa"/>
          </w:tcPr>
          <w:p w14:paraId="7AC42553" w14:textId="77777777" w:rsidR="00E26979" w:rsidRDefault="00E26979">
            <w:pPr>
              <w:rPr>
                <w:rFonts w:ascii="宋体" w:hAnsi="宋体" w:cs="宋体" w:hint="eastAsia"/>
                <w:color w:val="000000"/>
                <w:sz w:val="24"/>
                <w:szCs w:val="24"/>
              </w:rPr>
            </w:pPr>
          </w:p>
        </w:tc>
        <w:tc>
          <w:tcPr>
            <w:tcW w:w="1208" w:type="dxa"/>
          </w:tcPr>
          <w:p w14:paraId="51D8E001" w14:textId="77777777" w:rsidR="00E26979" w:rsidRDefault="00E26979">
            <w:pPr>
              <w:rPr>
                <w:rFonts w:ascii="宋体" w:hAnsi="宋体" w:cs="宋体" w:hint="eastAsia"/>
                <w:color w:val="000000"/>
                <w:sz w:val="24"/>
                <w:szCs w:val="24"/>
              </w:rPr>
            </w:pPr>
          </w:p>
        </w:tc>
      </w:tr>
      <w:tr w:rsidR="00E26979" w14:paraId="57BFCB37" w14:textId="77777777">
        <w:trPr>
          <w:trHeight w:val="486"/>
        </w:trPr>
        <w:tc>
          <w:tcPr>
            <w:tcW w:w="904" w:type="dxa"/>
            <w:vAlign w:val="center"/>
          </w:tcPr>
          <w:p w14:paraId="60721A29"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9</w:t>
            </w:r>
          </w:p>
        </w:tc>
        <w:tc>
          <w:tcPr>
            <w:tcW w:w="1883" w:type="dxa"/>
          </w:tcPr>
          <w:p w14:paraId="1462809F" w14:textId="77777777" w:rsidR="00E26979" w:rsidRDefault="00E26979">
            <w:pPr>
              <w:rPr>
                <w:rFonts w:ascii="宋体" w:hAnsi="宋体" w:cs="宋体" w:hint="eastAsia"/>
                <w:color w:val="000000"/>
                <w:sz w:val="24"/>
                <w:szCs w:val="24"/>
              </w:rPr>
            </w:pPr>
          </w:p>
        </w:tc>
        <w:tc>
          <w:tcPr>
            <w:tcW w:w="1412" w:type="dxa"/>
          </w:tcPr>
          <w:p w14:paraId="21ED128E" w14:textId="77777777" w:rsidR="00E26979" w:rsidRDefault="00E26979">
            <w:pPr>
              <w:rPr>
                <w:rFonts w:ascii="宋体" w:hAnsi="宋体" w:cs="宋体" w:hint="eastAsia"/>
                <w:color w:val="000000"/>
                <w:sz w:val="24"/>
                <w:szCs w:val="24"/>
              </w:rPr>
            </w:pPr>
          </w:p>
        </w:tc>
        <w:tc>
          <w:tcPr>
            <w:tcW w:w="1956" w:type="dxa"/>
          </w:tcPr>
          <w:p w14:paraId="1EED8D4E" w14:textId="77777777" w:rsidR="00E26979" w:rsidRDefault="00E26979">
            <w:pPr>
              <w:rPr>
                <w:rFonts w:ascii="宋体" w:hAnsi="宋体" w:cs="宋体" w:hint="eastAsia"/>
                <w:color w:val="000000"/>
                <w:sz w:val="24"/>
                <w:szCs w:val="24"/>
              </w:rPr>
            </w:pPr>
          </w:p>
        </w:tc>
        <w:tc>
          <w:tcPr>
            <w:tcW w:w="1374" w:type="dxa"/>
          </w:tcPr>
          <w:p w14:paraId="1A52BA43" w14:textId="77777777" w:rsidR="00E26979" w:rsidRDefault="00E26979">
            <w:pPr>
              <w:rPr>
                <w:rFonts w:ascii="宋体" w:hAnsi="宋体" w:cs="宋体" w:hint="eastAsia"/>
                <w:color w:val="000000"/>
                <w:sz w:val="24"/>
                <w:szCs w:val="24"/>
              </w:rPr>
            </w:pPr>
          </w:p>
        </w:tc>
        <w:tc>
          <w:tcPr>
            <w:tcW w:w="1208" w:type="dxa"/>
          </w:tcPr>
          <w:p w14:paraId="72C05668" w14:textId="77777777" w:rsidR="00E26979" w:rsidRDefault="00E26979">
            <w:pPr>
              <w:rPr>
                <w:rFonts w:ascii="宋体" w:hAnsi="宋体" w:cs="宋体" w:hint="eastAsia"/>
                <w:color w:val="000000"/>
                <w:sz w:val="24"/>
                <w:szCs w:val="24"/>
              </w:rPr>
            </w:pPr>
          </w:p>
        </w:tc>
      </w:tr>
      <w:tr w:rsidR="00E26979" w14:paraId="4E587C1F" w14:textId="77777777">
        <w:trPr>
          <w:trHeight w:val="486"/>
        </w:trPr>
        <w:tc>
          <w:tcPr>
            <w:tcW w:w="904" w:type="dxa"/>
            <w:vAlign w:val="center"/>
          </w:tcPr>
          <w:p w14:paraId="73E3EB7F"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10</w:t>
            </w:r>
          </w:p>
        </w:tc>
        <w:tc>
          <w:tcPr>
            <w:tcW w:w="1883" w:type="dxa"/>
          </w:tcPr>
          <w:p w14:paraId="09CE6445" w14:textId="77777777" w:rsidR="00E26979" w:rsidRDefault="00E26979">
            <w:pPr>
              <w:rPr>
                <w:rFonts w:ascii="宋体" w:hAnsi="宋体" w:cs="宋体" w:hint="eastAsia"/>
                <w:color w:val="000000"/>
                <w:sz w:val="24"/>
                <w:szCs w:val="24"/>
              </w:rPr>
            </w:pPr>
          </w:p>
        </w:tc>
        <w:tc>
          <w:tcPr>
            <w:tcW w:w="1412" w:type="dxa"/>
          </w:tcPr>
          <w:p w14:paraId="4DE96BBB" w14:textId="77777777" w:rsidR="00E26979" w:rsidRDefault="00E26979">
            <w:pPr>
              <w:rPr>
                <w:rFonts w:ascii="宋体" w:hAnsi="宋体" w:cs="宋体" w:hint="eastAsia"/>
                <w:color w:val="000000"/>
                <w:sz w:val="24"/>
                <w:szCs w:val="24"/>
              </w:rPr>
            </w:pPr>
          </w:p>
        </w:tc>
        <w:tc>
          <w:tcPr>
            <w:tcW w:w="1956" w:type="dxa"/>
          </w:tcPr>
          <w:p w14:paraId="0ED6B569" w14:textId="77777777" w:rsidR="00E26979" w:rsidRDefault="00E26979">
            <w:pPr>
              <w:rPr>
                <w:rFonts w:ascii="宋体" w:hAnsi="宋体" w:cs="宋体" w:hint="eastAsia"/>
                <w:color w:val="000000"/>
                <w:sz w:val="24"/>
                <w:szCs w:val="24"/>
              </w:rPr>
            </w:pPr>
          </w:p>
        </w:tc>
        <w:tc>
          <w:tcPr>
            <w:tcW w:w="1374" w:type="dxa"/>
          </w:tcPr>
          <w:p w14:paraId="5DFA33C4" w14:textId="77777777" w:rsidR="00E26979" w:rsidRDefault="00E26979">
            <w:pPr>
              <w:rPr>
                <w:rFonts w:ascii="宋体" w:hAnsi="宋体" w:cs="宋体" w:hint="eastAsia"/>
                <w:color w:val="000000"/>
                <w:sz w:val="24"/>
                <w:szCs w:val="24"/>
              </w:rPr>
            </w:pPr>
          </w:p>
        </w:tc>
        <w:tc>
          <w:tcPr>
            <w:tcW w:w="1208" w:type="dxa"/>
          </w:tcPr>
          <w:p w14:paraId="62A0D000" w14:textId="77777777" w:rsidR="00E26979" w:rsidRDefault="00E26979">
            <w:pPr>
              <w:rPr>
                <w:rFonts w:ascii="宋体" w:hAnsi="宋体" w:cs="宋体" w:hint="eastAsia"/>
                <w:color w:val="000000"/>
                <w:sz w:val="24"/>
                <w:szCs w:val="24"/>
              </w:rPr>
            </w:pPr>
          </w:p>
        </w:tc>
      </w:tr>
      <w:tr w:rsidR="00E26979" w14:paraId="754B0647" w14:textId="77777777">
        <w:trPr>
          <w:trHeight w:val="486"/>
        </w:trPr>
        <w:tc>
          <w:tcPr>
            <w:tcW w:w="904" w:type="dxa"/>
            <w:vAlign w:val="center"/>
          </w:tcPr>
          <w:p w14:paraId="339E8F39"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w:t>
            </w:r>
          </w:p>
        </w:tc>
        <w:tc>
          <w:tcPr>
            <w:tcW w:w="1883" w:type="dxa"/>
          </w:tcPr>
          <w:p w14:paraId="64E94F01" w14:textId="77777777" w:rsidR="00E26979" w:rsidRDefault="005718CE">
            <w:pPr>
              <w:rPr>
                <w:rFonts w:ascii="宋体" w:hAnsi="宋体" w:cs="宋体" w:hint="eastAsia"/>
                <w:color w:val="000000"/>
                <w:sz w:val="24"/>
                <w:szCs w:val="24"/>
              </w:rPr>
            </w:pPr>
            <w:r>
              <w:rPr>
                <w:rFonts w:ascii="宋体" w:hAnsi="宋体" w:cs="宋体" w:hint="eastAsia"/>
                <w:color w:val="000000"/>
                <w:sz w:val="24"/>
                <w:szCs w:val="24"/>
              </w:rPr>
              <w:t>…</w:t>
            </w:r>
          </w:p>
        </w:tc>
        <w:tc>
          <w:tcPr>
            <w:tcW w:w="1412" w:type="dxa"/>
          </w:tcPr>
          <w:p w14:paraId="6588B646" w14:textId="77777777" w:rsidR="00E26979" w:rsidRDefault="005718CE">
            <w:pPr>
              <w:rPr>
                <w:rFonts w:ascii="宋体" w:hAnsi="宋体" w:cs="宋体" w:hint="eastAsia"/>
                <w:color w:val="000000"/>
                <w:sz w:val="24"/>
                <w:szCs w:val="24"/>
              </w:rPr>
            </w:pPr>
            <w:r>
              <w:rPr>
                <w:rFonts w:ascii="宋体" w:hAnsi="宋体" w:cs="宋体" w:hint="eastAsia"/>
                <w:color w:val="000000"/>
                <w:sz w:val="24"/>
                <w:szCs w:val="24"/>
              </w:rPr>
              <w:t>…</w:t>
            </w:r>
          </w:p>
        </w:tc>
        <w:tc>
          <w:tcPr>
            <w:tcW w:w="1956" w:type="dxa"/>
          </w:tcPr>
          <w:p w14:paraId="48C57E43" w14:textId="77777777" w:rsidR="00E26979" w:rsidRDefault="00E26979">
            <w:pPr>
              <w:rPr>
                <w:rFonts w:ascii="宋体" w:hAnsi="宋体" w:cs="宋体" w:hint="eastAsia"/>
                <w:color w:val="000000"/>
                <w:sz w:val="24"/>
                <w:szCs w:val="24"/>
              </w:rPr>
            </w:pPr>
          </w:p>
        </w:tc>
        <w:tc>
          <w:tcPr>
            <w:tcW w:w="1374" w:type="dxa"/>
          </w:tcPr>
          <w:p w14:paraId="5B899A38" w14:textId="77777777" w:rsidR="00E26979" w:rsidRDefault="00E26979">
            <w:pPr>
              <w:rPr>
                <w:rFonts w:ascii="宋体" w:hAnsi="宋体" w:cs="宋体" w:hint="eastAsia"/>
                <w:color w:val="000000"/>
                <w:sz w:val="24"/>
                <w:szCs w:val="24"/>
              </w:rPr>
            </w:pPr>
          </w:p>
        </w:tc>
        <w:tc>
          <w:tcPr>
            <w:tcW w:w="1208" w:type="dxa"/>
          </w:tcPr>
          <w:p w14:paraId="48EE33EE" w14:textId="77777777" w:rsidR="00E26979" w:rsidRDefault="00E26979">
            <w:pPr>
              <w:rPr>
                <w:rFonts w:ascii="宋体" w:hAnsi="宋体" w:cs="宋体" w:hint="eastAsia"/>
                <w:color w:val="000000"/>
                <w:sz w:val="24"/>
                <w:szCs w:val="24"/>
              </w:rPr>
            </w:pPr>
          </w:p>
        </w:tc>
      </w:tr>
      <w:tr w:rsidR="00E26979" w14:paraId="50F97E63" w14:textId="77777777">
        <w:trPr>
          <w:trHeight w:val="486"/>
        </w:trPr>
        <w:tc>
          <w:tcPr>
            <w:tcW w:w="6155" w:type="dxa"/>
            <w:gridSpan w:val="4"/>
            <w:vAlign w:val="center"/>
          </w:tcPr>
          <w:p w14:paraId="5A3CC34F" w14:textId="77777777" w:rsidR="00E26979" w:rsidRDefault="005718CE">
            <w:pPr>
              <w:jc w:val="center"/>
              <w:rPr>
                <w:rFonts w:ascii="宋体" w:hAnsi="宋体" w:cs="宋体" w:hint="eastAsia"/>
                <w:color w:val="000000"/>
                <w:sz w:val="24"/>
                <w:szCs w:val="24"/>
              </w:rPr>
            </w:pPr>
            <w:r>
              <w:rPr>
                <w:rFonts w:ascii="宋体" w:hAnsi="宋体" w:cs="宋体" w:hint="eastAsia"/>
                <w:color w:val="000000"/>
                <w:sz w:val="24"/>
                <w:szCs w:val="24"/>
              </w:rPr>
              <w:t>合计（元）</w:t>
            </w:r>
          </w:p>
        </w:tc>
        <w:tc>
          <w:tcPr>
            <w:tcW w:w="2582" w:type="dxa"/>
            <w:gridSpan w:val="2"/>
          </w:tcPr>
          <w:p w14:paraId="681D8EBB" w14:textId="77777777" w:rsidR="00E26979" w:rsidRDefault="00E26979">
            <w:pPr>
              <w:rPr>
                <w:rFonts w:ascii="宋体" w:hAnsi="宋体" w:cs="宋体" w:hint="eastAsia"/>
                <w:color w:val="000000"/>
                <w:sz w:val="24"/>
                <w:szCs w:val="24"/>
              </w:rPr>
            </w:pPr>
          </w:p>
        </w:tc>
      </w:tr>
    </w:tbl>
    <w:p w14:paraId="0E728FBB" w14:textId="77777777" w:rsidR="00E26979" w:rsidRDefault="00E26979">
      <w:pPr>
        <w:rPr>
          <w:rFonts w:ascii="宋体" w:hAnsi="宋体" w:hint="eastAsia"/>
          <w:sz w:val="24"/>
          <w:szCs w:val="24"/>
        </w:rPr>
      </w:pPr>
    </w:p>
    <w:p w14:paraId="5C00C4C2" w14:textId="77777777" w:rsidR="00E26979" w:rsidRDefault="005718CE">
      <w:pPr>
        <w:pBdr>
          <w:top w:val="none" w:sz="0" w:space="0" w:color="000000"/>
          <w:left w:val="none" w:sz="0" w:space="0" w:color="000000"/>
          <w:bottom w:val="none" w:sz="0" w:space="0" w:color="000000"/>
          <w:right w:val="none" w:sz="0" w:space="0" w:color="000000"/>
        </w:pBdr>
        <w:spacing w:line="360" w:lineRule="auto"/>
        <w:jc w:val="left"/>
        <w:rPr>
          <w:rFonts w:ascii="宋体" w:hAnsi="宋体" w:hint="eastAsia"/>
          <w:sz w:val="24"/>
          <w:szCs w:val="24"/>
        </w:rPr>
      </w:pPr>
      <w:r>
        <w:rPr>
          <w:rFonts w:ascii="宋体" w:hAnsi="宋体" w:hint="eastAsia"/>
          <w:sz w:val="24"/>
          <w:szCs w:val="24"/>
        </w:rPr>
        <w:t>注：</w:t>
      </w:r>
    </w:p>
    <w:p w14:paraId="24893FCA" w14:textId="77777777" w:rsidR="00E26979" w:rsidRDefault="005718CE">
      <w:pPr>
        <w:pBdr>
          <w:top w:val="none" w:sz="0" w:space="0" w:color="000000"/>
          <w:left w:val="none" w:sz="0" w:space="0" w:color="000000"/>
          <w:bottom w:val="none" w:sz="0" w:space="0" w:color="000000"/>
          <w:right w:val="none" w:sz="0" w:space="0" w:color="000000"/>
        </w:pBdr>
        <w:spacing w:line="360" w:lineRule="auto"/>
        <w:jc w:val="left"/>
        <w:rPr>
          <w:rFonts w:ascii="宋体" w:hAnsi="宋体" w:hint="eastAsia"/>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w:t>
      </w:r>
      <w:r>
        <w:rPr>
          <w:rFonts w:ascii="宋体" w:hAnsi="宋体" w:hint="eastAsia"/>
          <w:sz w:val="24"/>
          <w:szCs w:val="24"/>
        </w:rPr>
        <w:t>供应商</w:t>
      </w:r>
      <w:r>
        <w:rPr>
          <w:rFonts w:ascii="宋体" w:hAnsi="宋体" w:hint="eastAsia"/>
          <w:sz w:val="24"/>
          <w:szCs w:val="24"/>
        </w:rPr>
        <w:t>应当根据“采购需求”的内容在上表中详细填写；</w:t>
      </w:r>
    </w:p>
    <w:p w14:paraId="4060DEC8" w14:textId="77777777" w:rsidR="00E26979" w:rsidRDefault="005718CE">
      <w:pPr>
        <w:pBdr>
          <w:top w:val="none" w:sz="0" w:space="0" w:color="000000"/>
          <w:left w:val="none" w:sz="0" w:space="0" w:color="000000"/>
          <w:bottom w:val="none" w:sz="0" w:space="0" w:color="000000"/>
          <w:right w:val="none" w:sz="0" w:space="0" w:color="000000"/>
        </w:pBdr>
        <w:spacing w:line="360" w:lineRule="auto"/>
        <w:jc w:val="left"/>
        <w:rPr>
          <w:rFonts w:ascii="宋体" w:hAnsi="宋体" w:hint="eastAsia"/>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）表格</w:t>
      </w:r>
      <w:proofErr w:type="gramStart"/>
      <w:r>
        <w:rPr>
          <w:rFonts w:ascii="宋体" w:hAnsi="宋体" w:hint="eastAsia"/>
          <w:sz w:val="24"/>
          <w:szCs w:val="24"/>
        </w:rPr>
        <w:t>不够可</w:t>
      </w:r>
      <w:proofErr w:type="gramEnd"/>
      <w:r>
        <w:rPr>
          <w:rFonts w:ascii="宋体" w:hAnsi="宋体" w:hint="eastAsia"/>
          <w:sz w:val="24"/>
          <w:szCs w:val="24"/>
        </w:rPr>
        <w:t>自行延长。</w:t>
      </w:r>
    </w:p>
    <w:p w14:paraId="5F4F738C" w14:textId="77777777" w:rsidR="00E26979" w:rsidRDefault="005718CE">
      <w:r>
        <w:br w:type="page"/>
      </w:r>
    </w:p>
    <w:p w14:paraId="0610BA59" w14:textId="77777777" w:rsidR="00E26979" w:rsidRDefault="005718CE">
      <w:pPr>
        <w:spacing w:line="400" w:lineRule="exact"/>
        <w:outlineLvl w:val="0"/>
        <w:rPr>
          <w:b/>
          <w:color w:val="000000" w:themeColor="text1"/>
          <w:sz w:val="28"/>
          <w:szCs w:val="28"/>
        </w:rPr>
      </w:pPr>
      <w:bookmarkStart w:id="192" w:name="_Toc120614284"/>
      <w:r>
        <w:rPr>
          <w:rFonts w:ascii="宋体" w:hAnsi="宋体" w:cs="宋体" w:hint="eastAsia"/>
          <w:b/>
          <w:color w:val="000000" w:themeColor="text1"/>
          <w:sz w:val="28"/>
          <w:szCs w:val="28"/>
        </w:rPr>
        <w:lastRenderedPageBreak/>
        <w:t>十、</w:t>
      </w:r>
      <w:r>
        <w:rPr>
          <w:rFonts w:ascii="宋体" w:hAnsi="宋体" w:cs="宋体" w:hint="eastAsia"/>
          <w:b/>
          <w:color w:val="000000" w:themeColor="text1"/>
          <w:sz w:val="28"/>
          <w:szCs w:val="28"/>
        </w:rPr>
        <w:t>响应偏离表（给定格式）：</w:t>
      </w:r>
    </w:p>
    <w:p w14:paraId="4AC99ECE" w14:textId="77777777" w:rsidR="00E26979" w:rsidRDefault="00E26979">
      <w:pPr>
        <w:ind w:firstLine="490"/>
        <w:jc w:val="center"/>
        <w:outlineLvl w:val="0"/>
        <w:rPr>
          <w:rFonts w:ascii="黑体" w:eastAsia="黑体"/>
          <w:bCs/>
          <w:color w:val="000000" w:themeColor="text1"/>
          <w:sz w:val="28"/>
          <w:szCs w:val="28"/>
        </w:rPr>
      </w:pPr>
    </w:p>
    <w:p w14:paraId="33DE20B3" w14:textId="77777777" w:rsidR="00E26979" w:rsidRDefault="005718CE">
      <w:pPr>
        <w:ind w:firstLine="490"/>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响应偏离表</w:t>
      </w:r>
    </w:p>
    <w:p w14:paraId="6B994106" w14:textId="77777777" w:rsidR="00E26979" w:rsidRDefault="00E26979">
      <w:pPr>
        <w:spacing w:line="400" w:lineRule="exact"/>
        <w:jc w:val="center"/>
        <w:outlineLvl w:val="0"/>
        <w:rPr>
          <w:rFonts w:ascii="黑体" w:eastAsia="黑体"/>
          <w:bCs/>
          <w:color w:val="000000" w:themeColor="text1"/>
          <w:sz w:val="28"/>
          <w:szCs w:val="28"/>
        </w:rPr>
      </w:pPr>
    </w:p>
    <w:p w14:paraId="716086C0" w14:textId="77777777" w:rsidR="00E26979" w:rsidRDefault="00E26979">
      <w:pPr>
        <w:spacing w:line="400" w:lineRule="exact"/>
        <w:jc w:val="center"/>
        <w:outlineLvl w:val="0"/>
        <w:rPr>
          <w:rFonts w:ascii="黑体" w:eastAsia="黑体"/>
          <w:bCs/>
          <w:color w:val="000000" w:themeColor="text1"/>
          <w:sz w:val="28"/>
          <w:szCs w:val="28"/>
        </w:rPr>
      </w:pPr>
    </w:p>
    <w:p w14:paraId="1F1E7275" w14:textId="77777777" w:rsidR="00E26979" w:rsidRDefault="005718CE">
      <w:pPr>
        <w:spacing w:line="400" w:lineRule="exact"/>
        <w:rPr>
          <w:rFonts w:ascii="黑体" w:eastAsia="黑体"/>
          <w:bCs/>
          <w:color w:val="000000" w:themeColor="text1"/>
          <w:sz w:val="24"/>
          <w:szCs w:val="24"/>
        </w:rPr>
      </w:pPr>
      <w:r>
        <w:rPr>
          <w:rFonts w:ascii="黑体" w:eastAsia="黑体" w:hint="eastAsia"/>
          <w:bCs/>
          <w:color w:val="000000" w:themeColor="text1"/>
          <w:sz w:val="24"/>
          <w:szCs w:val="24"/>
        </w:rPr>
        <w:t>项目编号：</w:t>
      </w:r>
    </w:p>
    <w:tbl>
      <w:tblPr>
        <w:tblW w:w="9885" w:type="dxa"/>
        <w:jc w:val="center"/>
        <w:tblLayout w:type="fixed"/>
        <w:tblCellMar>
          <w:left w:w="0" w:type="dxa"/>
          <w:right w:w="0" w:type="dxa"/>
        </w:tblCellMar>
        <w:tblLook w:val="04A0" w:firstRow="1" w:lastRow="0" w:firstColumn="1" w:lastColumn="0" w:noHBand="0" w:noVBand="1"/>
      </w:tblPr>
      <w:tblGrid>
        <w:gridCol w:w="1905"/>
        <w:gridCol w:w="2835"/>
        <w:gridCol w:w="2835"/>
        <w:gridCol w:w="2310"/>
      </w:tblGrid>
      <w:tr w:rsidR="00E26979" w14:paraId="08BCEF12" w14:textId="77777777">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6E19ABF9" w14:textId="77777777" w:rsidR="00E26979" w:rsidRDefault="005718CE">
            <w:pPr>
              <w:jc w:val="center"/>
              <w:rPr>
                <w:rFonts w:ascii="宋体"/>
                <w:b/>
                <w:bCs/>
                <w:color w:val="000000" w:themeColor="text1"/>
                <w:sz w:val="24"/>
                <w:szCs w:val="24"/>
              </w:rPr>
            </w:pPr>
            <w:r>
              <w:rPr>
                <w:rFonts w:ascii="宋体" w:hAnsi="宋体" w:hint="eastAsia"/>
                <w:b/>
                <w:bCs/>
                <w:color w:val="000000" w:themeColor="text1"/>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69E75582" w14:textId="77777777" w:rsidR="00E26979" w:rsidRDefault="005718CE">
            <w:pPr>
              <w:jc w:val="center"/>
              <w:rPr>
                <w:rFonts w:ascii="宋体"/>
                <w:b/>
                <w:bCs/>
                <w:color w:val="000000" w:themeColor="text1"/>
                <w:sz w:val="24"/>
                <w:szCs w:val="24"/>
              </w:rPr>
            </w:pPr>
            <w:r>
              <w:rPr>
                <w:rFonts w:ascii="宋体" w:hAnsi="宋体" w:hint="eastAsia"/>
                <w:b/>
                <w:bCs/>
                <w:color w:val="000000" w:themeColor="text1"/>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14:paraId="6AC84559" w14:textId="77777777" w:rsidR="00E26979" w:rsidRDefault="005718CE">
            <w:pPr>
              <w:jc w:val="center"/>
              <w:rPr>
                <w:rFonts w:ascii="宋体"/>
                <w:b/>
                <w:bCs/>
                <w:color w:val="000000" w:themeColor="text1"/>
                <w:sz w:val="24"/>
                <w:szCs w:val="24"/>
              </w:rPr>
            </w:pPr>
            <w:r>
              <w:rPr>
                <w:rFonts w:ascii="宋体" w:hAnsi="宋体" w:hint="eastAsia"/>
                <w:b/>
                <w:bCs/>
                <w:color w:val="000000" w:themeColor="text1"/>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14:paraId="20196178" w14:textId="77777777" w:rsidR="00E26979" w:rsidRDefault="005718CE">
            <w:pPr>
              <w:jc w:val="center"/>
              <w:rPr>
                <w:rFonts w:ascii="宋体"/>
                <w:b/>
                <w:bCs/>
                <w:color w:val="000000" w:themeColor="text1"/>
                <w:sz w:val="24"/>
                <w:szCs w:val="24"/>
              </w:rPr>
            </w:pPr>
            <w:r>
              <w:rPr>
                <w:rFonts w:ascii="宋体" w:hAnsi="宋体" w:hint="eastAsia"/>
                <w:b/>
                <w:bCs/>
                <w:color w:val="000000" w:themeColor="text1"/>
                <w:sz w:val="24"/>
                <w:szCs w:val="24"/>
              </w:rPr>
              <w:t>偏离说明</w:t>
            </w:r>
          </w:p>
        </w:tc>
      </w:tr>
      <w:tr w:rsidR="00E26979" w14:paraId="07D62DEE" w14:textId="77777777">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532C3B09" w14:textId="77777777" w:rsidR="00E26979" w:rsidRDefault="00E26979">
            <w:pPr>
              <w:jc w:val="cente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2E1BCA2" w14:textId="77777777" w:rsidR="00E26979" w:rsidRDefault="00E26979">
            <w:pP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90E7011" w14:textId="77777777" w:rsidR="00E26979" w:rsidRDefault="00E26979">
            <w:pPr>
              <w:jc w:val="center"/>
              <w:rPr>
                <w:rFonts w:ascii="宋体"/>
                <w:bCs/>
                <w:color w:val="000000" w:themeColor="text1"/>
              </w:rPr>
            </w:pPr>
          </w:p>
        </w:tc>
        <w:tc>
          <w:tcPr>
            <w:tcW w:w="2310" w:type="dxa"/>
            <w:tcBorders>
              <w:top w:val="single" w:sz="4" w:space="0" w:color="000000"/>
              <w:left w:val="single" w:sz="4" w:space="0" w:color="000000"/>
              <w:bottom w:val="single" w:sz="4" w:space="0" w:color="000000"/>
              <w:right w:val="single" w:sz="4" w:space="0" w:color="000000"/>
            </w:tcBorders>
            <w:vAlign w:val="center"/>
          </w:tcPr>
          <w:p w14:paraId="09EDEE28" w14:textId="77777777" w:rsidR="00E26979" w:rsidRDefault="00E26979">
            <w:pPr>
              <w:jc w:val="center"/>
              <w:rPr>
                <w:rFonts w:ascii="宋体"/>
                <w:bCs/>
                <w:color w:val="000000" w:themeColor="text1"/>
              </w:rPr>
            </w:pPr>
          </w:p>
        </w:tc>
      </w:tr>
    </w:tbl>
    <w:p w14:paraId="3EACBC2F" w14:textId="77777777" w:rsidR="00E26979" w:rsidRDefault="005718CE">
      <w:pPr>
        <w:rPr>
          <w:rFonts w:ascii="宋体" w:eastAsia="黑体"/>
          <w:b/>
          <w:color w:val="000000" w:themeColor="text1"/>
          <w:sz w:val="24"/>
          <w:szCs w:val="24"/>
        </w:rPr>
      </w:pPr>
      <w:r>
        <w:rPr>
          <w:rFonts w:ascii="黑体" w:eastAsia="黑体" w:hint="eastAsia"/>
          <w:bCs/>
          <w:color w:val="000000" w:themeColor="text1"/>
          <w:sz w:val="24"/>
          <w:szCs w:val="24"/>
        </w:rPr>
        <w:t>供应商名称（盖章）：</w:t>
      </w:r>
    </w:p>
    <w:p w14:paraId="03BC1DCF" w14:textId="77777777" w:rsidR="00E26979" w:rsidRDefault="00E26979">
      <w:pPr>
        <w:rPr>
          <w:rFonts w:ascii="宋体"/>
          <w:bCs/>
          <w:color w:val="000000" w:themeColor="text1"/>
          <w:sz w:val="30"/>
        </w:rPr>
      </w:pPr>
    </w:p>
    <w:p w14:paraId="62D053A8" w14:textId="77777777" w:rsidR="00E26979" w:rsidRDefault="005718CE">
      <w:pPr>
        <w:ind w:firstLine="420"/>
        <w:outlineLvl w:val="0"/>
        <w:rPr>
          <w:rFonts w:ascii="宋体" w:hAnsi="宋体" w:hint="eastAsia"/>
          <w:bCs/>
          <w:color w:val="000000" w:themeColor="text1"/>
          <w:sz w:val="24"/>
          <w:szCs w:val="24"/>
        </w:rPr>
      </w:pPr>
      <w:r>
        <w:rPr>
          <w:rFonts w:ascii="宋体" w:hAnsi="宋体" w:hint="eastAsia"/>
          <w:bCs/>
          <w:color w:val="000000" w:themeColor="text1"/>
          <w:sz w:val="24"/>
          <w:szCs w:val="24"/>
        </w:rPr>
        <w:t>注：（</w:t>
      </w:r>
      <w:r>
        <w:rPr>
          <w:rFonts w:ascii="宋体" w:hAnsi="宋体"/>
          <w:bCs/>
          <w:color w:val="000000" w:themeColor="text1"/>
          <w:sz w:val="24"/>
          <w:szCs w:val="24"/>
        </w:rPr>
        <w:t>1</w:t>
      </w:r>
      <w:r>
        <w:rPr>
          <w:rFonts w:ascii="宋体" w:hAnsi="宋体" w:hint="eastAsia"/>
          <w:bCs/>
          <w:color w:val="000000" w:themeColor="text1"/>
          <w:sz w:val="24"/>
          <w:szCs w:val="24"/>
        </w:rPr>
        <w:t>）本表不得删除；</w:t>
      </w:r>
    </w:p>
    <w:p w14:paraId="6D263C7B" w14:textId="77777777" w:rsidR="00E26979" w:rsidRDefault="005718CE">
      <w:pPr>
        <w:ind w:firstLine="420"/>
        <w:outlineLvl w:val="0"/>
        <w:rPr>
          <w:rFonts w:ascii="宋体" w:hAnsi="宋体" w:hint="eastAsia"/>
          <w:bCs/>
          <w:color w:val="000000" w:themeColor="text1"/>
          <w:sz w:val="24"/>
          <w:szCs w:val="24"/>
        </w:rPr>
      </w:pPr>
      <w:r>
        <w:rPr>
          <w:rFonts w:ascii="宋体" w:hAnsi="宋体"/>
          <w:bCs/>
          <w:color w:val="000000" w:themeColor="text1"/>
          <w:sz w:val="24"/>
          <w:szCs w:val="24"/>
        </w:rPr>
        <w:t xml:space="preserve">   </w:t>
      </w:r>
      <w:r>
        <w:rPr>
          <w:rFonts w:ascii="宋体" w:hAnsi="宋体" w:hint="eastAsia"/>
          <w:bCs/>
          <w:color w:val="000000" w:themeColor="text1"/>
          <w:sz w:val="24"/>
          <w:szCs w:val="24"/>
        </w:rPr>
        <w:t>（</w:t>
      </w:r>
      <w:r>
        <w:rPr>
          <w:rFonts w:ascii="宋体" w:hAnsi="宋体"/>
          <w:bCs/>
          <w:color w:val="000000" w:themeColor="text1"/>
          <w:sz w:val="24"/>
          <w:szCs w:val="24"/>
        </w:rPr>
        <w:t>2</w:t>
      </w:r>
      <w:r>
        <w:rPr>
          <w:rFonts w:ascii="宋体" w:hAnsi="宋体" w:hint="eastAsia"/>
          <w:bCs/>
          <w:color w:val="000000" w:themeColor="text1"/>
          <w:sz w:val="24"/>
          <w:szCs w:val="24"/>
        </w:rPr>
        <w:t>）如无任何技术偏离，请于本表</w:t>
      </w:r>
      <w:r>
        <w:rPr>
          <w:rFonts w:ascii="宋体" w:hAnsi="宋体" w:hint="eastAsia"/>
          <w:bCs/>
          <w:color w:val="000000" w:themeColor="text1"/>
          <w:sz w:val="24"/>
          <w:szCs w:val="24"/>
        </w:rPr>
        <w:t xml:space="preserve"> </w:t>
      </w:r>
      <w:r>
        <w:rPr>
          <w:rFonts w:ascii="宋体" w:hAnsi="宋体" w:hint="eastAsia"/>
          <w:bCs/>
          <w:color w:val="000000" w:themeColor="text1"/>
          <w:sz w:val="24"/>
          <w:szCs w:val="24"/>
        </w:rPr>
        <w:t>“偏离说明”中注明“无偏离”；</w:t>
      </w:r>
    </w:p>
    <w:p w14:paraId="6EEB1C76" w14:textId="77777777" w:rsidR="00E26979" w:rsidRDefault="005718CE">
      <w:pPr>
        <w:ind w:firstLine="420"/>
        <w:outlineLvl w:val="0"/>
        <w:rPr>
          <w:rFonts w:ascii="宋体" w:hAnsi="宋体" w:hint="eastAsia"/>
          <w:bCs/>
          <w:color w:val="000000" w:themeColor="text1"/>
          <w:sz w:val="24"/>
          <w:szCs w:val="24"/>
        </w:rPr>
      </w:pPr>
      <w:r>
        <w:rPr>
          <w:rFonts w:ascii="宋体" w:hAnsi="宋体" w:hint="eastAsia"/>
          <w:bCs/>
          <w:color w:val="000000" w:themeColor="text1"/>
          <w:sz w:val="24"/>
          <w:szCs w:val="24"/>
        </w:rPr>
        <w:t xml:space="preserve">   </w:t>
      </w:r>
      <w:r>
        <w:rPr>
          <w:rFonts w:ascii="宋体" w:hAnsi="宋体" w:hint="eastAsia"/>
          <w:bCs/>
          <w:color w:val="000000" w:themeColor="text1"/>
          <w:sz w:val="24"/>
          <w:szCs w:val="24"/>
        </w:rPr>
        <w:t>（</w:t>
      </w:r>
      <w:r>
        <w:rPr>
          <w:rFonts w:ascii="宋体" w:hAnsi="宋体" w:hint="eastAsia"/>
          <w:bCs/>
          <w:color w:val="000000" w:themeColor="text1"/>
          <w:sz w:val="24"/>
          <w:szCs w:val="24"/>
        </w:rPr>
        <w:t>3</w:t>
      </w:r>
      <w:r>
        <w:rPr>
          <w:rFonts w:ascii="宋体" w:hAnsi="宋体" w:hint="eastAsia"/>
          <w:bCs/>
          <w:color w:val="000000" w:themeColor="text1"/>
          <w:sz w:val="24"/>
          <w:szCs w:val="24"/>
        </w:rPr>
        <w:t>）如有技术偏离项，请于本表中列明偏离内容，如需要可自行延长，其余无偏离内容不须赘述。</w:t>
      </w:r>
      <w:bookmarkEnd w:id="192"/>
    </w:p>
    <w:p w14:paraId="4CAFDCB8" w14:textId="77777777" w:rsidR="00E26979" w:rsidRDefault="00E26979">
      <w:pPr>
        <w:spacing w:line="360" w:lineRule="auto"/>
        <w:ind w:firstLine="420"/>
        <w:outlineLvl w:val="0"/>
        <w:rPr>
          <w:rFonts w:ascii="宋体" w:hAnsi="宋体" w:hint="eastAsia"/>
          <w:bCs/>
          <w:sz w:val="24"/>
          <w:szCs w:val="24"/>
        </w:rPr>
      </w:pPr>
    </w:p>
    <w:p w14:paraId="11B35072" w14:textId="77777777" w:rsidR="00E26979" w:rsidRDefault="00E26979">
      <w:pPr>
        <w:spacing w:line="360" w:lineRule="auto"/>
        <w:ind w:firstLine="420"/>
        <w:outlineLvl w:val="0"/>
        <w:rPr>
          <w:rFonts w:ascii="宋体" w:hAnsi="宋体" w:hint="eastAsia"/>
          <w:bCs/>
          <w:sz w:val="24"/>
          <w:szCs w:val="24"/>
        </w:rPr>
      </w:pPr>
    </w:p>
    <w:p w14:paraId="2721D179" w14:textId="77777777" w:rsidR="00E26979" w:rsidRDefault="00E26979">
      <w:pPr>
        <w:spacing w:line="360" w:lineRule="auto"/>
        <w:ind w:firstLine="420"/>
        <w:outlineLvl w:val="0"/>
        <w:rPr>
          <w:rFonts w:ascii="宋体" w:hAnsi="宋体" w:hint="eastAsia"/>
          <w:bCs/>
          <w:sz w:val="24"/>
          <w:szCs w:val="24"/>
        </w:rPr>
      </w:pPr>
    </w:p>
    <w:p w14:paraId="576DE14D" w14:textId="77777777" w:rsidR="00E26979" w:rsidRDefault="00E26979">
      <w:pPr>
        <w:spacing w:line="360" w:lineRule="auto"/>
      </w:pPr>
    </w:p>
    <w:p w14:paraId="2D6938B7" w14:textId="77777777" w:rsidR="00E26979" w:rsidRDefault="005718CE">
      <w:pPr>
        <w:spacing w:line="360" w:lineRule="auto"/>
        <w:outlineLvl w:val="0"/>
        <w:rPr>
          <w:b/>
          <w:sz w:val="28"/>
          <w:szCs w:val="28"/>
        </w:rPr>
      </w:pPr>
      <w:r>
        <w:rPr>
          <w:rFonts w:ascii="宋体" w:hAnsi="宋体"/>
          <w:bCs/>
          <w:sz w:val="24"/>
          <w:szCs w:val="24"/>
        </w:rPr>
        <w:br w:type="page" w:clear="all"/>
      </w:r>
      <w:r>
        <w:rPr>
          <w:rFonts w:ascii="宋体" w:hAnsi="宋体" w:cs="宋体" w:hint="eastAsia"/>
          <w:b/>
          <w:sz w:val="28"/>
          <w:szCs w:val="28"/>
        </w:rPr>
        <w:lastRenderedPageBreak/>
        <w:t>十一</w:t>
      </w:r>
      <w:r>
        <w:rPr>
          <w:rFonts w:ascii="宋体" w:hAnsi="宋体" w:cs="宋体" w:hint="eastAsia"/>
          <w:b/>
          <w:sz w:val="28"/>
          <w:szCs w:val="28"/>
        </w:rPr>
        <w:t>、项目人员配置表（格式）</w:t>
      </w:r>
    </w:p>
    <w:p w14:paraId="38B193FB" w14:textId="77777777" w:rsidR="00E26979" w:rsidRDefault="00E26979">
      <w:pPr>
        <w:spacing w:line="360" w:lineRule="auto"/>
        <w:ind w:firstLine="420"/>
        <w:outlineLvl w:val="0"/>
        <w:rPr>
          <w:rFonts w:ascii="黑体" w:eastAsia="黑体" w:hAnsi="宋体" w:hint="eastAsia"/>
          <w:bCs/>
          <w:sz w:val="24"/>
          <w:szCs w:val="24"/>
        </w:rPr>
      </w:pPr>
    </w:p>
    <w:p w14:paraId="0F86D350" w14:textId="77777777" w:rsidR="00E26979" w:rsidRDefault="005718CE">
      <w:pPr>
        <w:spacing w:line="360" w:lineRule="auto"/>
        <w:ind w:firstLine="490"/>
        <w:jc w:val="center"/>
        <w:outlineLvl w:val="0"/>
        <w:rPr>
          <w:rFonts w:ascii="黑体" w:eastAsia="黑体" w:hAnsi="宋体" w:hint="eastAsia"/>
          <w:bCs/>
          <w:sz w:val="24"/>
          <w:szCs w:val="24"/>
        </w:rPr>
      </w:pPr>
      <w:r>
        <w:rPr>
          <w:rFonts w:ascii="黑体" w:eastAsia="黑体" w:hint="eastAsia"/>
          <w:bCs/>
          <w:sz w:val="28"/>
          <w:szCs w:val="28"/>
        </w:rPr>
        <w:t>项目人员配置表</w:t>
      </w:r>
    </w:p>
    <w:p w14:paraId="42655058" w14:textId="77777777" w:rsidR="00E26979" w:rsidRDefault="00E26979">
      <w:pPr>
        <w:spacing w:line="360" w:lineRule="auto"/>
        <w:jc w:val="center"/>
        <w:rPr>
          <w:rFonts w:ascii="黑体" w:eastAsia="黑体"/>
          <w:bCs/>
          <w:sz w:val="28"/>
          <w:szCs w:val="28"/>
        </w:rPr>
      </w:pPr>
    </w:p>
    <w:p w14:paraId="43C82738" w14:textId="77777777" w:rsidR="00E26979" w:rsidRDefault="005718CE">
      <w:pPr>
        <w:spacing w:line="360" w:lineRule="auto"/>
        <w:ind w:firstLine="480"/>
        <w:rPr>
          <w:rFonts w:ascii="黑体" w:eastAsia="黑体"/>
          <w:bCs/>
          <w:sz w:val="24"/>
          <w:szCs w:val="24"/>
        </w:rPr>
      </w:pPr>
      <w:r>
        <w:rPr>
          <w:rFonts w:ascii="黑体" w:eastAsia="黑体" w:hint="eastAsia"/>
          <w:bCs/>
          <w:sz w:val="24"/>
          <w:szCs w:val="24"/>
        </w:rPr>
        <w:t>项目编号：</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1476"/>
        <w:gridCol w:w="720"/>
        <w:gridCol w:w="2520"/>
        <w:gridCol w:w="3274"/>
      </w:tblGrid>
      <w:tr w:rsidR="00E26979" w14:paraId="4B63191C" w14:textId="77777777">
        <w:trPr>
          <w:trHeight w:val="865"/>
          <w:jc w:val="center"/>
        </w:trPr>
        <w:tc>
          <w:tcPr>
            <w:tcW w:w="704" w:type="dxa"/>
            <w:vAlign w:val="center"/>
          </w:tcPr>
          <w:p w14:paraId="709574B8" w14:textId="77777777" w:rsidR="00E26979" w:rsidRDefault="005718CE">
            <w:pPr>
              <w:jc w:val="center"/>
              <w:rPr>
                <w:b/>
                <w:color w:val="000000"/>
                <w:sz w:val="24"/>
              </w:rPr>
            </w:pPr>
            <w:r>
              <w:rPr>
                <w:rFonts w:hint="eastAsia"/>
                <w:b/>
                <w:color w:val="000000"/>
                <w:sz w:val="24"/>
              </w:rPr>
              <w:t>序号</w:t>
            </w:r>
          </w:p>
        </w:tc>
        <w:tc>
          <w:tcPr>
            <w:tcW w:w="1476" w:type="dxa"/>
            <w:vAlign w:val="center"/>
          </w:tcPr>
          <w:p w14:paraId="30ABADD5" w14:textId="77777777" w:rsidR="00E26979" w:rsidRDefault="005718CE">
            <w:pPr>
              <w:jc w:val="center"/>
              <w:rPr>
                <w:b/>
                <w:color w:val="000000"/>
                <w:sz w:val="24"/>
              </w:rPr>
            </w:pPr>
            <w:r>
              <w:rPr>
                <w:rFonts w:hint="eastAsia"/>
                <w:b/>
                <w:color w:val="000000"/>
                <w:sz w:val="24"/>
              </w:rPr>
              <w:t>姓名</w:t>
            </w:r>
          </w:p>
        </w:tc>
        <w:tc>
          <w:tcPr>
            <w:tcW w:w="720" w:type="dxa"/>
            <w:vAlign w:val="center"/>
          </w:tcPr>
          <w:p w14:paraId="453888F0" w14:textId="77777777" w:rsidR="00E26979" w:rsidRDefault="005718CE">
            <w:pPr>
              <w:jc w:val="center"/>
              <w:rPr>
                <w:b/>
                <w:color w:val="000000"/>
                <w:sz w:val="24"/>
              </w:rPr>
            </w:pPr>
            <w:r>
              <w:rPr>
                <w:rFonts w:hint="eastAsia"/>
                <w:b/>
                <w:color w:val="000000"/>
                <w:sz w:val="24"/>
              </w:rPr>
              <w:t>年龄</w:t>
            </w:r>
          </w:p>
        </w:tc>
        <w:tc>
          <w:tcPr>
            <w:tcW w:w="2520" w:type="dxa"/>
            <w:vAlign w:val="center"/>
          </w:tcPr>
          <w:p w14:paraId="24EA40BF" w14:textId="77777777" w:rsidR="00E26979" w:rsidRDefault="005718CE">
            <w:pPr>
              <w:jc w:val="center"/>
              <w:rPr>
                <w:b/>
                <w:color w:val="000000"/>
                <w:sz w:val="24"/>
              </w:rPr>
            </w:pPr>
            <w:r>
              <w:rPr>
                <w:rFonts w:hint="eastAsia"/>
                <w:b/>
                <w:color w:val="000000"/>
                <w:sz w:val="24"/>
              </w:rPr>
              <w:t>本项目职责</w:t>
            </w:r>
          </w:p>
        </w:tc>
        <w:tc>
          <w:tcPr>
            <w:tcW w:w="3274" w:type="dxa"/>
            <w:vAlign w:val="center"/>
          </w:tcPr>
          <w:p w14:paraId="49C2A5E5" w14:textId="77777777" w:rsidR="00E26979" w:rsidRDefault="005718CE">
            <w:pPr>
              <w:jc w:val="center"/>
              <w:rPr>
                <w:b/>
                <w:color w:val="000000"/>
                <w:sz w:val="24"/>
              </w:rPr>
            </w:pPr>
            <w:r>
              <w:rPr>
                <w:rFonts w:hint="eastAsia"/>
                <w:b/>
                <w:color w:val="000000"/>
                <w:sz w:val="24"/>
              </w:rPr>
              <w:t>人员证书名称</w:t>
            </w:r>
          </w:p>
        </w:tc>
      </w:tr>
      <w:tr w:rsidR="00E26979" w14:paraId="2D8C68E5" w14:textId="77777777">
        <w:trPr>
          <w:trHeight w:val="680"/>
          <w:jc w:val="center"/>
        </w:trPr>
        <w:tc>
          <w:tcPr>
            <w:tcW w:w="704" w:type="dxa"/>
          </w:tcPr>
          <w:p w14:paraId="33C7159F" w14:textId="77777777" w:rsidR="00E26979" w:rsidRDefault="00E26979">
            <w:pPr>
              <w:outlineLvl w:val="0"/>
              <w:rPr>
                <w:rFonts w:ascii="黑体" w:eastAsia="黑体"/>
                <w:bCs/>
                <w:color w:val="000000"/>
                <w:sz w:val="24"/>
                <w:szCs w:val="24"/>
              </w:rPr>
            </w:pPr>
          </w:p>
        </w:tc>
        <w:tc>
          <w:tcPr>
            <w:tcW w:w="1476" w:type="dxa"/>
          </w:tcPr>
          <w:p w14:paraId="7795556B" w14:textId="77777777" w:rsidR="00E26979" w:rsidRDefault="00E26979">
            <w:pPr>
              <w:outlineLvl w:val="0"/>
              <w:rPr>
                <w:rFonts w:ascii="黑体" w:eastAsia="黑体"/>
                <w:bCs/>
                <w:color w:val="000000"/>
                <w:sz w:val="24"/>
                <w:szCs w:val="24"/>
              </w:rPr>
            </w:pPr>
          </w:p>
        </w:tc>
        <w:tc>
          <w:tcPr>
            <w:tcW w:w="720" w:type="dxa"/>
          </w:tcPr>
          <w:p w14:paraId="36FACFD9" w14:textId="77777777" w:rsidR="00E26979" w:rsidRDefault="00E26979">
            <w:pPr>
              <w:outlineLvl w:val="0"/>
              <w:rPr>
                <w:rFonts w:ascii="黑体" w:eastAsia="黑体"/>
                <w:bCs/>
                <w:color w:val="000000"/>
                <w:sz w:val="24"/>
                <w:szCs w:val="24"/>
              </w:rPr>
            </w:pPr>
          </w:p>
        </w:tc>
        <w:tc>
          <w:tcPr>
            <w:tcW w:w="2520" w:type="dxa"/>
          </w:tcPr>
          <w:p w14:paraId="4F0499EA" w14:textId="77777777" w:rsidR="00E26979" w:rsidRDefault="00E26979">
            <w:pPr>
              <w:outlineLvl w:val="0"/>
              <w:rPr>
                <w:rFonts w:ascii="黑体" w:eastAsia="黑体"/>
                <w:bCs/>
                <w:color w:val="000000"/>
                <w:sz w:val="24"/>
                <w:szCs w:val="24"/>
              </w:rPr>
            </w:pPr>
          </w:p>
        </w:tc>
        <w:tc>
          <w:tcPr>
            <w:tcW w:w="3274" w:type="dxa"/>
          </w:tcPr>
          <w:p w14:paraId="7E9176ED" w14:textId="77777777" w:rsidR="00E26979" w:rsidRDefault="00E26979">
            <w:pPr>
              <w:outlineLvl w:val="0"/>
              <w:rPr>
                <w:rFonts w:ascii="黑体" w:eastAsia="黑体"/>
                <w:bCs/>
                <w:color w:val="000000"/>
                <w:sz w:val="24"/>
                <w:szCs w:val="24"/>
              </w:rPr>
            </w:pPr>
          </w:p>
        </w:tc>
      </w:tr>
      <w:tr w:rsidR="00E26979" w14:paraId="28CF8C90" w14:textId="77777777">
        <w:trPr>
          <w:trHeight w:val="680"/>
          <w:jc w:val="center"/>
        </w:trPr>
        <w:tc>
          <w:tcPr>
            <w:tcW w:w="704" w:type="dxa"/>
          </w:tcPr>
          <w:p w14:paraId="7EA0EA56" w14:textId="77777777" w:rsidR="00E26979" w:rsidRDefault="00E26979">
            <w:pPr>
              <w:outlineLvl w:val="0"/>
              <w:rPr>
                <w:rFonts w:ascii="黑体" w:eastAsia="黑体"/>
                <w:bCs/>
                <w:color w:val="000000"/>
                <w:sz w:val="24"/>
                <w:szCs w:val="24"/>
              </w:rPr>
            </w:pPr>
          </w:p>
        </w:tc>
        <w:tc>
          <w:tcPr>
            <w:tcW w:w="1476" w:type="dxa"/>
          </w:tcPr>
          <w:p w14:paraId="7E4ADA94" w14:textId="77777777" w:rsidR="00E26979" w:rsidRDefault="00E26979">
            <w:pPr>
              <w:outlineLvl w:val="0"/>
              <w:rPr>
                <w:rFonts w:ascii="黑体" w:eastAsia="黑体"/>
                <w:bCs/>
                <w:color w:val="000000"/>
                <w:sz w:val="24"/>
                <w:szCs w:val="24"/>
              </w:rPr>
            </w:pPr>
          </w:p>
        </w:tc>
        <w:tc>
          <w:tcPr>
            <w:tcW w:w="720" w:type="dxa"/>
          </w:tcPr>
          <w:p w14:paraId="18B04AFE" w14:textId="77777777" w:rsidR="00E26979" w:rsidRDefault="00E26979">
            <w:pPr>
              <w:outlineLvl w:val="0"/>
              <w:rPr>
                <w:rFonts w:ascii="黑体" w:eastAsia="黑体"/>
                <w:bCs/>
                <w:color w:val="000000"/>
                <w:sz w:val="24"/>
                <w:szCs w:val="24"/>
              </w:rPr>
            </w:pPr>
          </w:p>
        </w:tc>
        <w:tc>
          <w:tcPr>
            <w:tcW w:w="2520" w:type="dxa"/>
          </w:tcPr>
          <w:p w14:paraId="3E39A30D" w14:textId="77777777" w:rsidR="00E26979" w:rsidRDefault="00E26979">
            <w:pPr>
              <w:outlineLvl w:val="0"/>
              <w:rPr>
                <w:rFonts w:ascii="黑体" w:eastAsia="黑体"/>
                <w:bCs/>
                <w:color w:val="000000"/>
                <w:sz w:val="24"/>
                <w:szCs w:val="24"/>
              </w:rPr>
            </w:pPr>
          </w:p>
        </w:tc>
        <w:tc>
          <w:tcPr>
            <w:tcW w:w="3274" w:type="dxa"/>
          </w:tcPr>
          <w:p w14:paraId="44310D14" w14:textId="77777777" w:rsidR="00E26979" w:rsidRDefault="00E26979">
            <w:pPr>
              <w:outlineLvl w:val="0"/>
              <w:rPr>
                <w:rFonts w:ascii="黑体" w:eastAsia="黑体"/>
                <w:bCs/>
                <w:color w:val="000000"/>
                <w:sz w:val="24"/>
                <w:szCs w:val="24"/>
              </w:rPr>
            </w:pPr>
          </w:p>
        </w:tc>
      </w:tr>
      <w:tr w:rsidR="00E26979" w14:paraId="26D5B174" w14:textId="77777777">
        <w:trPr>
          <w:trHeight w:val="680"/>
          <w:jc w:val="center"/>
        </w:trPr>
        <w:tc>
          <w:tcPr>
            <w:tcW w:w="704" w:type="dxa"/>
          </w:tcPr>
          <w:p w14:paraId="3D50310D" w14:textId="77777777" w:rsidR="00E26979" w:rsidRDefault="00E26979">
            <w:pPr>
              <w:outlineLvl w:val="0"/>
              <w:rPr>
                <w:rFonts w:ascii="黑体" w:eastAsia="黑体"/>
                <w:bCs/>
                <w:color w:val="000000"/>
                <w:sz w:val="24"/>
                <w:szCs w:val="24"/>
              </w:rPr>
            </w:pPr>
          </w:p>
        </w:tc>
        <w:tc>
          <w:tcPr>
            <w:tcW w:w="1476" w:type="dxa"/>
          </w:tcPr>
          <w:p w14:paraId="4876972A" w14:textId="77777777" w:rsidR="00E26979" w:rsidRDefault="00E26979">
            <w:pPr>
              <w:outlineLvl w:val="0"/>
              <w:rPr>
                <w:rFonts w:ascii="黑体" w:eastAsia="黑体"/>
                <w:bCs/>
                <w:color w:val="000000"/>
                <w:sz w:val="24"/>
                <w:szCs w:val="24"/>
              </w:rPr>
            </w:pPr>
          </w:p>
        </w:tc>
        <w:tc>
          <w:tcPr>
            <w:tcW w:w="720" w:type="dxa"/>
          </w:tcPr>
          <w:p w14:paraId="0891FF20" w14:textId="77777777" w:rsidR="00E26979" w:rsidRDefault="00E26979">
            <w:pPr>
              <w:outlineLvl w:val="0"/>
              <w:rPr>
                <w:rFonts w:ascii="黑体" w:eastAsia="黑体"/>
                <w:bCs/>
                <w:color w:val="000000"/>
                <w:sz w:val="24"/>
                <w:szCs w:val="24"/>
              </w:rPr>
            </w:pPr>
          </w:p>
        </w:tc>
        <w:tc>
          <w:tcPr>
            <w:tcW w:w="2520" w:type="dxa"/>
          </w:tcPr>
          <w:p w14:paraId="63F5326F" w14:textId="77777777" w:rsidR="00E26979" w:rsidRDefault="00E26979">
            <w:pPr>
              <w:outlineLvl w:val="0"/>
              <w:rPr>
                <w:rFonts w:ascii="黑体" w:eastAsia="黑体"/>
                <w:bCs/>
                <w:color w:val="000000"/>
                <w:sz w:val="24"/>
                <w:szCs w:val="24"/>
              </w:rPr>
            </w:pPr>
          </w:p>
        </w:tc>
        <w:tc>
          <w:tcPr>
            <w:tcW w:w="3274" w:type="dxa"/>
          </w:tcPr>
          <w:p w14:paraId="509CB4EC" w14:textId="77777777" w:rsidR="00E26979" w:rsidRDefault="00E26979">
            <w:pPr>
              <w:outlineLvl w:val="0"/>
              <w:rPr>
                <w:rFonts w:ascii="黑体" w:eastAsia="黑体"/>
                <w:bCs/>
                <w:color w:val="000000"/>
                <w:sz w:val="24"/>
                <w:szCs w:val="24"/>
              </w:rPr>
            </w:pPr>
          </w:p>
        </w:tc>
      </w:tr>
      <w:tr w:rsidR="00E26979" w14:paraId="636D26E7" w14:textId="77777777">
        <w:trPr>
          <w:trHeight w:val="680"/>
          <w:jc w:val="center"/>
        </w:trPr>
        <w:tc>
          <w:tcPr>
            <w:tcW w:w="704" w:type="dxa"/>
          </w:tcPr>
          <w:p w14:paraId="6F05824F" w14:textId="77777777" w:rsidR="00E26979" w:rsidRDefault="00E26979">
            <w:pPr>
              <w:outlineLvl w:val="0"/>
              <w:rPr>
                <w:rFonts w:ascii="黑体" w:eastAsia="黑体"/>
                <w:bCs/>
                <w:color w:val="000000"/>
                <w:sz w:val="24"/>
                <w:szCs w:val="24"/>
              </w:rPr>
            </w:pPr>
          </w:p>
        </w:tc>
        <w:tc>
          <w:tcPr>
            <w:tcW w:w="1476" w:type="dxa"/>
          </w:tcPr>
          <w:p w14:paraId="4165025E" w14:textId="77777777" w:rsidR="00E26979" w:rsidRDefault="00E26979">
            <w:pPr>
              <w:outlineLvl w:val="0"/>
              <w:rPr>
                <w:rFonts w:ascii="黑体" w:eastAsia="黑体"/>
                <w:bCs/>
                <w:color w:val="000000"/>
                <w:sz w:val="24"/>
                <w:szCs w:val="24"/>
              </w:rPr>
            </w:pPr>
          </w:p>
        </w:tc>
        <w:tc>
          <w:tcPr>
            <w:tcW w:w="720" w:type="dxa"/>
          </w:tcPr>
          <w:p w14:paraId="5B1898C1" w14:textId="77777777" w:rsidR="00E26979" w:rsidRDefault="00E26979">
            <w:pPr>
              <w:outlineLvl w:val="0"/>
              <w:rPr>
                <w:rFonts w:ascii="黑体" w:eastAsia="黑体"/>
                <w:bCs/>
                <w:color w:val="000000"/>
                <w:sz w:val="24"/>
                <w:szCs w:val="24"/>
              </w:rPr>
            </w:pPr>
          </w:p>
        </w:tc>
        <w:tc>
          <w:tcPr>
            <w:tcW w:w="2520" w:type="dxa"/>
          </w:tcPr>
          <w:p w14:paraId="59A8FE53" w14:textId="77777777" w:rsidR="00E26979" w:rsidRDefault="00E26979">
            <w:pPr>
              <w:outlineLvl w:val="0"/>
              <w:rPr>
                <w:rFonts w:ascii="黑体" w:eastAsia="黑体"/>
                <w:bCs/>
                <w:color w:val="000000"/>
                <w:sz w:val="24"/>
                <w:szCs w:val="24"/>
              </w:rPr>
            </w:pPr>
          </w:p>
        </w:tc>
        <w:tc>
          <w:tcPr>
            <w:tcW w:w="3274" w:type="dxa"/>
          </w:tcPr>
          <w:p w14:paraId="4331AAAA" w14:textId="77777777" w:rsidR="00E26979" w:rsidRDefault="00E26979">
            <w:pPr>
              <w:outlineLvl w:val="0"/>
              <w:rPr>
                <w:rFonts w:ascii="黑体" w:eastAsia="黑体"/>
                <w:bCs/>
                <w:color w:val="000000"/>
                <w:sz w:val="24"/>
                <w:szCs w:val="24"/>
              </w:rPr>
            </w:pPr>
          </w:p>
        </w:tc>
      </w:tr>
      <w:tr w:rsidR="00E26979" w14:paraId="3742979C" w14:textId="77777777">
        <w:trPr>
          <w:trHeight w:val="680"/>
          <w:jc w:val="center"/>
        </w:trPr>
        <w:tc>
          <w:tcPr>
            <w:tcW w:w="704" w:type="dxa"/>
          </w:tcPr>
          <w:p w14:paraId="6D7A6261" w14:textId="77777777" w:rsidR="00E26979" w:rsidRDefault="00E26979">
            <w:pPr>
              <w:outlineLvl w:val="0"/>
              <w:rPr>
                <w:rFonts w:ascii="黑体" w:eastAsia="黑体"/>
                <w:bCs/>
                <w:color w:val="000000"/>
                <w:sz w:val="24"/>
                <w:szCs w:val="24"/>
              </w:rPr>
            </w:pPr>
          </w:p>
        </w:tc>
        <w:tc>
          <w:tcPr>
            <w:tcW w:w="1476" w:type="dxa"/>
          </w:tcPr>
          <w:p w14:paraId="0B1D03C0" w14:textId="77777777" w:rsidR="00E26979" w:rsidRDefault="00E26979">
            <w:pPr>
              <w:outlineLvl w:val="0"/>
              <w:rPr>
                <w:rFonts w:ascii="黑体" w:eastAsia="黑体"/>
                <w:bCs/>
                <w:color w:val="000000"/>
                <w:sz w:val="24"/>
                <w:szCs w:val="24"/>
              </w:rPr>
            </w:pPr>
          </w:p>
        </w:tc>
        <w:tc>
          <w:tcPr>
            <w:tcW w:w="720" w:type="dxa"/>
          </w:tcPr>
          <w:p w14:paraId="73258E6D" w14:textId="77777777" w:rsidR="00E26979" w:rsidRDefault="00E26979">
            <w:pPr>
              <w:outlineLvl w:val="0"/>
              <w:rPr>
                <w:rFonts w:ascii="黑体" w:eastAsia="黑体"/>
                <w:bCs/>
                <w:color w:val="000000"/>
                <w:sz w:val="24"/>
                <w:szCs w:val="24"/>
              </w:rPr>
            </w:pPr>
          </w:p>
        </w:tc>
        <w:tc>
          <w:tcPr>
            <w:tcW w:w="2520" w:type="dxa"/>
          </w:tcPr>
          <w:p w14:paraId="02D5D5DA" w14:textId="77777777" w:rsidR="00E26979" w:rsidRDefault="00E26979">
            <w:pPr>
              <w:outlineLvl w:val="0"/>
              <w:rPr>
                <w:rFonts w:ascii="黑体" w:eastAsia="黑体"/>
                <w:bCs/>
                <w:color w:val="000000"/>
                <w:sz w:val="24"/>
                <w:szCs w:val="24"/>
              </w:rPr>
            </w:pPr>
          </w:p>
        </w:tc>
        <w:tc>
          <w:tcPr>
            <w:tcW w:w="3274" w:type="dxa"/>
          </w:tcPr>
          <w:p w14:paraId="6079AF2F" w14:textId="77777777" w:rsidR="00E26979" w:rsidRDefault="00E26979">
            <w:pPr>
              <w:outlineLvl w:val="0"/>
              <w:rPr>
                <w:rFonts w:ascii="黑体" w:eastAsia="黑体"/>
                <w:bCs/>
                <w:color w:val="000000"/>
                <w:sz w:val="24"/>
                <w:szCs w:val="24"/>
              </w:rPr>
            </w:pPr>
          </w:p>
        </w:tc>
      </w:tr>
    </w:tbl>
    <w:p w14:paraId="10BF1DFB" w14:textId="77777777" w:rsidR="00E26979" w:rsidRDefault="00E26979">
      <w:pPr>
        <w:spacing w:line="360" w:lineRule="auto"/>
        <w:rPr>
          <w:rFonts w:ascii="黑体" w:eastAsia="黑体"/>
          <w:bCs/>
          <w:sz w:val="24"/>
          <w:szCs w:val="24"/>
        </w:rPr>
      </w:pPr>
    </w:p>
    <w:p w14:paraId="0EEDE5A7" w14:textId="77777777" w:rsidR="00E26979" w:rsidRDefault="005718CE">
      <w:pPr>
        <w:spacing w:line="360" w:lineRule="auto"/>
        <w:ind w:firstLine="720"/>
        <w:rPr>
          <w:rFonts w:ascii="黑体" w:eastAsia="黑体"/>
          <w:bCs/>
          <w:sz w:val="24"/>
          <w:szCs w:val="24"/>
        </w:rPr>
      </w:pPr>
      <w:r>
        <w:rPr>
          <w:rFonts w:ascii="黑体" w:eastAsia="黑体" w:hint="eastAsia"/>
          <w:bCs/>
          <w:sz w:val="24"/>
          <w:szCs w:val="24"/>
        </w:rPr>
        <w:t>供应商</w:t>
      </w:r>
      <w:r>
        <w:rPr>
          <w:rFonts w:ascii="黑体" w:eastAsia="黑体" w:hint="eastAsia"/>
          <w:bCs/>
          <w:sz w:val="24"/>
          <w:szCs w:val="24"/>
        </w:rPr>
        <w:t>名称（盖章）：</w:t>
      </w:r>
    </w:p>
    <w:p w14:paraId="578FE560" w14:textId="77777777" w:rsidR="00E26979" w:rsidRDefault="00E26979">
      <w:pPr>
        <w:spacing w:line="360" w:lineRule="auto"/>
        <w:rPr>
          <w:rFonts w:ascii="宋体" w:hAnsi="宋体" w:hint="eastAsia"/>
          <w:bCs/>
        </w:rPr>
      </w:pPr>
    </w:p>
    <w:p w14:paraId="465F6612" w14:textId="77777777" w:rsidR="00E26979" w:rsidRDefault="00E26979">
      <w:pPr>
        <w:spacing w:line="360" w:lineRule="auto"/>
        <w:rPr>
          <w:rFonts w:ascii="宋体" w:hAnsi="宋体" w:hint="eastAsia"/>
          <w:bCs/>
        </w:rPr>
      </w:pPr>
    </w:p>
    <w:p w14:paraId="54DBA458" w14:textId="77777777" w:rsidR="00E26979" w:rsidRDefault="00E26979">
      <w:pPr>
        <w:spacing w:line="360" w:lineRule="auto"/>
        <w:rPr>
          <w:rFonts w:ascii="宋体" w:hAnsi="宋体" w:hint="eastAsia"/>
          <w:bCs/>
        </w:rPr>
      </w:pPr>
    </w:p>
    <w:p w14:paraId="093C9BB7" w14:textId="77777777" w:rsidR="00E26979" w:rsidRDefault="00E26979">
      <w:pPr>
        <w:spacing w:line="360" w:lineRule="auto"/>
        <w:rPr>
          <w:rFonts w:ascii="宋体" w:hAnsi="宋体" w:hint="eastAsia"/>
          <w:bCs/>
        </w:rPr>
      </w:pPr>
    </w:p>
    <w:p w14:paraId="752E637D" w14:textId="77777777" w:rsidR="00E26979" w:rsidRDefault="005718CE">
      <w:pPr>
        <w:spacing w:line="360" w:lineRule="auto"/>
        <w:rPr>
          <w:rFonts w:ascii="宋体" w:hAnsi="宋体" w:hint="eastAsia"/>
          <w:bCs/>
        </w:rPr>
      </w:pPr>
      <w:r>
        <w:rPr>
          <w:rFonts w:ascii="宋体" w:hAnsi="宋体" w:hint="eastAsia"/>
          <w:bCs/>
        </w:rPr>
        <w:t>注：本表对应项目人员配置情况，表格</w:t>
      </w:r>
      <w:proofErr w:type="gramStart"/>
      <w:r>
        <w:rPr>
          <w:rFonts w:ascii="宋体" w:hAnsi="宋体" w:hint="eastAsia"/>
          <w:bCs/>
        </w:rPr>
        <w:t>不够可</w:t>
      </w:r>
      <w:proofErr w:type="gramEnd"/>
      <w:r>
        <w:rPr>
          <w:rFonts w:ascii="宋体" w:hAnsi="宋体" w:hint="eastAsia"/>
          <w:bCs/>
        </w:rPr>
        <w:t>自行延长。</w:t>
      </w:r>
    </w:p>
    <w:p w14:paraId="0FABB277" w14:textId="77777777" w:rsidR="00E26979" w:rsidRDefault="00E26979"/>
    <w:p w14:paraId="48EA430A" w14:textId="77777777" w:rsidR="00E26979" w:rsidRDefault="00E26979">
      <w:pPr>
        <w:pStyle w:val="2"/>
      </w:pPr>
    </w:p>
    <w:p w14:paraId="5E1ABF3B" w14:textId="77777777" w:rsidR="00E26979" w:rsidRDefault="00E26979"/>
    <w:p w14:paraId="43272A27" w14:textId="77777777" w:rsidR="00E26979" w:rsidRDefault="00E26979">
      <w:pPr>
        <w:pStyle w:val="2"/>
      </w:pPr>
    </w:p>
    <w:p w14:paraId="5088ED56" w14:textId="77777777" w:rsidR="00E26979" w:rsidRDefault="00E26979"/>
    <w:p w14:paraId="3005EDE9" w14:textId="77777777" w:rsidR="00E26979" w:rsidRDefault="00E26979">
      <w:pPr>
        <w:pStyle w:val="2"/>
      </w:pPr>
    </w:p>
    <w:p w14:paraId="6E84CC2C" w14:textId="77777777" w:rsidR="00E26979" w:rsidRDefault="00E26979"/>
    <w:p w14:paraId="7799AD97" w14:textId="77777777" w:rsidR="00E26979" w:rsidRDefault="005718CE">
      <w:pPr>
        <w:spacing w:line="360" w:lineRule="auto"/>
        <w:outlineLvl w:val="0"/>
        <w:rPr>
          <w:rFonts w:ascii="宋体" w:hAnsi="宋体" w:cs="宋体" w:hint="eastAsia"/>
          <w:b/>
          <w:sz w:val="28"/>
          <w:szCs w:val="28"/>
        </w:rPr>
      </w:pPr>
      <w:r>
        <w:rPr>
          <w:rFonts w:ascii="宋体" w:hAnsi="宋体" w:cs="宋体" w:hint="eastAsia"/>
          <w:b/>
          <w:sz w:val="28"/>
          <w:szCs w:val="28"/>
        </w:rPr>
        <w:lastRenderedPageBreak/>
        <w:t>十二</w:t>
      </w:r>
      <w:r>
        <w:rPr>
          <w:rFonts w:ascii="宋体" w:hAnsi="宋体" w:cs="宋体" w:hint="eastAsia"/>
          <w:b/>
          <w:sz w:val="28"/>
          <w:szCs w:val="28"/>
        </w:rPr>
        <w:t>、项目方案</w:t>
      </w:r>
    </w:p>
    <w:sectPr w:rsidR="00E26979">
      <w:headerReference w:type="default" r:id="rId13"/>
      <w:footerReference w:type="even" r:id="rId14"/>
      <w:footerReference w:type="default" r:id="rId15"/>
      <w:footerReference w:type="first" r:id="rId16"/>
      <w:pgSz w:w="11906" w:h="16838"/>
      <w:pgMar w:top="1418" w:right="1588" w:bottom="1418" w:left="1365" w:header="851" w:footer="907" w:gutter="0"/>
      <w:pgNumType w:start="1"/>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AD9E" w14:textId="77777777" w:rsidR="005718CE" w:rsidRDefault="005718CE">
      <w:r>
        <w:separator/>
      </w:r>
    </w:p>
  </w:endnote>
  <w:endnote w:type="continuationSeparator" w:id="0">
    <w:p w14:paraId="30A3057B" w14:textId="77777777" w:rsidR="005718CE" w:rsidRDefault="0057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00"/>
    <w:family w:val="auto"/>
    <w:pitch w:val="default"/>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00000000" w:usb1="00000000" w:usb2="0000003F" w:usb3="00000000" w:csb0="603F01FF" w:csb1="FFFF0000"/>
  </w:font>
  <w:font w:name="方正黑体_GBK">
    <w:altName w:val="微软雅黑"/>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9DC41" w14:textId="77777777" w:rsidR="00E26979" w:rsidRDefault="00E26979">
    <w:pPr>
      <w:spacing w:line="176" w:lineRule="auto"/>
      <w:ind w:left="4010"/>
      <w:rPr>
        <w:rFonts w:ascii="宋体" w:hAnsi="宋体" w:cs="宋体" w:hint="eastAsia"/>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19AB" w14:textId="77777777" w:rsidR="00E26979" w:rsidRDefault="00E26979">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479EB" w14:textId="77777777" w:rsidR="00E26979" w:rsidRDefault="00E26979">
    <w:pPr>
      <w:spacing w:line="176" w:lineRule="auto"/>
      <w:ind w:left="4010"/>
      <w:rPr>
        <w:rFonts w:ascii="宋体" w:hAnsi="宋体" w:cs="宋体" w:hint="eastAsia"/>
        <w:sz w:val="28"/>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F70B3" w14:textId="77777777" w:rsidR="00E26979" w:rsidRDefault="005718CE">
    <w:pPr>
      <w:pStyle w:val="1f"/>
      <w:framePr w:wrap="around" w:vAnchor="text" w:hAnchor="margin" w:xAlign="center" w:y="1"/>
      <w:rPr>
        <w:rStyle w:val="1f8"/>
      </w:rPr>
    </w:pPr>
    <w:r>
      <w:fldChar w:fldCharType="begin"/>
    </w:r>
    <w:r>
      <w:rPr>
        <w:rStyle w:val="1f8"/>
      </w:rPr>
      <w:instrText xml:space="preserve">PAGE  </w:instrText>
    </w:r>
    <w:r>
      <w:fldChar w:fldCharType="separate"/>
    </w:r>
    <w:r>
      <w:rPr>
        <w:rStyle w:val="1f8"/>
      </w:rPr>
      <w:t>1</w:t>
    </w:r>
    <w:r>
      <w:fldChar w:fldCharType="end"/>
    </w:r>
  </w:p>
  <w:p w14:paraId="78736B8D" w14:textId="77777777" w:rsidR="00E26979" w:rsidRDefault="00E26979">
    <w:pPr>
      <w:pStyle w:val="1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6FE7" w14:textId="77777777" w:rsidR="00E26979" w:rsidRDefault="005718CE">
    <w:pPr>
      <w:pStyle w:val="1f"/>
      <w:jc w:val="center"/>
    </w:pPr>
    <w:r>
      <w:rPr>
        <w:noProof/>
        <w:sz w:val="20"/>
      </w:rPr>
      <mc:AlternateContent>
        <mc:Choice Requires="wps">
          <w:drawing>
            <wp:anchor distT="0" distB="0" distL="114300" distR="114300" simplePos="0" relativeHeight="251659264" behindDoc="0" locked="0" layoutInCell="1" allowOverlap="1" wp14:anchorId="617D0FBA" wp14:editId="15D12FA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E2A6B31" w14:textId="77777777" w:rsidR="00E26979" w:rsidRDefault="005718CE">
                          <w:pPr>
                            <w:pStyle w:val="1f"/>
                            <w:tabs>
                              <w:tab w:val="clear" w:pos="4153"/>
                              <w:tab w:val="clear" w:pos="8306"/>
                            </w:tabs>
                          </w:pPr>
                          <w:r>
                            <w:fldChar w:fldCharType="begin"/>
                          </w:r>
                          <w:r>
                            <w:instrText xml:space="preserve"> PAGE  \* MERGEFORMAT </w:instrText>
                          </w:r>
                          <w:r>
                            <w:fldChar w:fldCharType="separate"/>
                          </w:r>
                          <w:r>
                            <w:t>1</w:t>
                          </w:r>
                          <w:r>
                            <w:fldChar w:fldCharType="end"/>
                          </w:r>
                        </w:p>
                        <w:p w14:paraId="2C5EF525" w14:textId="77777777" w:rsidR="00E26979" w:rsidRDefault="00E26979"/>
                      </w:txbxContent>
                    </wps:txbx>
                    <wps:bodyPr wrap="none" lIns="0" tIns="0" rIns="0" bIns="0" upright="1">
                      <a:spAutoFit/>
                    </wps:bodyPr>
                  </wps:wsp>
                </a:graphicData>
              </a:graphic>
            </wp:anchor>
          </w:drawing>
        </mc:Choice>
        <mc:Fallback>
          <w:pict>
            <v:shapetype w14:anchorId="617D0FBA"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2E2A6B31" w14:textId="77777777" w:rsidR="00E26979" w:rsidRDefault="005718CE">
                    <w:pPr>
                      <w:pStyle w:val="1f"/>
                      <w:tabs>
                        <w:tab w:val="clear" w:pos="4153"/>
                        <w:tab w:val="clear" w:pos="8306"/>
                      </w:tabs>
                    </w:pPr>
                    <w:r>
                      <w:fldChar w:fldCharType="begin"/>
                    </w:r>
                    <w:r>
                      <w:instrText xml:space="preserve"> PAGE  \* MERGEFORMAT </w:instrText>
                    </w:r>
                    <w:r>
                      <w:fldChar w:fldCharType="separate"/>
                    </w:r>
                    <w:r>
                      <w:t>1</w:t>
                    </w:r>
                    <w:r>
                      <w:fldChar w:fldCharType="end"/>
                    </w:r>
                  </w:p>
                  <w:p w14:paraId="2C5EF525" w14:textId="77777777" w:rsidR="00E26979" w:rsidRDefault="00E26979"/>
                </w:txbxContent>
              </v:textbox>
              <w10:wrap anchorx="margin"/>
            </v:shape>
          </w:pict>
        </mc:Fallback>
      </mc:AlternateContent>
    </w:r>
    <w:r>
      <w:rPr>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509EB" w14:textId="77777777" w:rsidR="00E26979" w:rsidRDefault="005718CE">
    <w:pPr>
      <w:pStyle w:val="a9"/>
    </w:pPr>
    <w:r>
      <w:rPr>
        <w:noProof/>
      </w:rPr>
      <mc:AlternateContent>
        <mc:Choice Requires="wps">
          <w:drawing>
            <wp:anchor distT="0" distB="0" distL="114300" distR="114300" simplePos="0" relativeHeight="251660288" behindDoc="0" locked="0" layoutInCell="1" allowOverlap="1" wp14:anchorId="151D2442" wp14:editId="1A04B99E">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519A5F" w14:textId="77777777" w:rsidR="00E26979" w:rsidRDefault="005718CE">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51D2442"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2519A5F" w14:textId="77777777" w:rsidR="00E26979" w:rsidRDefault="005718CE">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8F021" w14:textId="77777777" w:rsidR="005718CE" w:rsidRDefault="005718CE">
      <w:r>
        <w:separator/>
      </w:r>
    </w:p>
  </w:footnote>
  <w:footnote w:type="continuationSeparator" w:id="0">
    <w:p w14:paraId="64986B81" w14:textId="77777777" w:rsidR="005718CE" w:rsidRDefault="0057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27D9" w14:textId="77777777" w:rsidR="00E26979" w:rsidRDefault="00E26979">
    <w:pPr>
      <w:pStyle w:val="1f0"/>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japaneseCounting"/>
      <w:lvlText w:val="第%1章"/>
      <w:lvlJc w:val="left"/>
      <w:pPr>
        <w:tabs>
          <w:tab w:val="left" w:pos="1440"/>
        </w:tabs>
        <w:ind w:left="1440" w:hanging="1440"/>
      </w:pPr>
      <w:rPr>
        <w:rFonts w:ascii="宋体" w:eastAsia="宋体" w:hAnsi="宋体" w:hint="eastAsia"/>
        <w:b w:val="0"/>
        <w:sz w:val="30"/>
        <w:szCs w:val="30"/>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8879AEF"/>
    <w:multiLevelType w:val="multilevel"/>
    <w:tmpl w:val="C8879AEF"/>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5" w15:restartNumberingAfterBreak="0">
    <w:nsid w:val="03D62ECE"/>
    <w:multiLevelType w:val="multilevel"/>
    <w:tmpl w:val="03D62ECE"/>
    <w:lvl w:ilvl="0">
      <w:start w:val="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91E7D04"/>
    <w:multiLevelType w:val="singleLevel"/>
    <w:tmpl w:val="391E7D04"/>
    <w:lvl w:ilvl="0">
      <w:start w:val="1"/>
      <w:numFmt w:val="decimal"/>
      <w:lvlText w:val="%1．"/>
      <w:lvlJc w:val="left"/>
      <w:pPr>
        <w:tabs>
          <w:tab w:val="left" w:pos="315"/>
        </w:tabs>
        <w:ind w:left="315" w:hanging="315"/>
      </w:pPr>
    </w:lvl>
  </w:abstractNum>
  <w:abstractNum w:abstractNumId="7" w15:restartNumberingAfterBreak="0">
    <w:nsid w:val="45FC157A"/>
    <w:multiLevelType w:val="multilevel"/>
    <w:tmpl w:val="45FC157A"/>
    <w:lvl w:ilvl="0">
      <w:start w:val="2"/>
      <w:numFmt w:val="decimal"/>
      <w:lvlText w:val="%1."/>
      <w:lvlJc w:val="left"/>
      <w:pPr>
        <w:tabs>
          <w:tab w:val="left" w:pos="705"/>
        </w:tabs>
        <w:ind w:left="705" w:hanging="555"/>
      </w:pPr>
    </w:lvl>
    <w:lvl w:ilvl="1">
      <w:start w:val="1"/>
      <w:numFmt w:val="decimal"/>
      <w:lvlText w:val="（%2）"/>
      <w:lvlJc w:val="left"/>
      <w:pPr>
        <w:tabs>
          <w:tab w:val="left" w:pos="1290"/>
        </w:tabs>
        <w:ind w:left="1290" w:hanging="720"/>
      </w:pPr>
      <w:rPr>
        <w:color w:val="auto"/>
      </w:rPr>
    </w:lvl>
    <w:lvl w:ilvl="2">
      <w:start w:val="1"/>
      <w:numFmt w:val="lowerRoman"/>
      <w:lvlText w:val="%3."/>
      <w:lvlJc w:val="right"/>
      <w:pPr>
        <w:tabs>
          <w:tab w:val="left" w:pos="1410"/>
        </w:tabs>
        <w:ind w:left="1410" w:hanging="420"/>
      </w:pPr>
    </w:lvl>
    <w:lvl w:ilvl="3">
      <w:start w:val="1"/>
      <w:numFmt w:val="decimal"/>
      <w:lvlText w:val="%4."/>
      <w:lvlJc w:val="left"/>
      <w:pPr>
        <w:tabs>
          <w:tab w:val="left" w:pos="1830"/>
        </w:tabs>
        <w:ind w:left="1830" w:hanging="420"/>
      </w:pPr>
    </w:lvl>
    <w:lvl w:ilvl="4">
      <w:start w:val="1"/>
      <w:numFmt w:val="lowerLetter"/>
      <w:lvlText w:val="%5)"/>
      <w:lvlJc w:val="left"/>
      <w:pPr>
        <w:tabs>
          <w:tab w:val="left" w:pos="2250"/>
        </w:tabs>
        <w:ind w:left="2250" w:hanging="420"/>
      </w:pPr>
    </w:lvl>
    <w:lvl w:ilvl="5">
      <w:start w:val="1"/>
      <w:numFmt w:val="lowerRoman"/>
      <w:lvlText w:val="%6."/>
      <w:lvlJc w:val="right"/>
      <w:pPr>
        <w:tabs>
          <w:tab w:val="left" w:pos="2670"/>
        </w:tabs>
        <w:ind w:left="2670" w:hanging="420"/>
      </w:pPr>
    </w:lvl>
    <w:lvl w:ilvl="6">
      <w:start w:val="1"/>
      <w:numFmt w:val="decimal"/>
      <w:lvlText w:val="%7."/>
      <w:lvlJc w:val="left"/>
      <w:pPr>
        <w:tabs>
          <w:tab w:val="left" w:pos="3090"/>
        </w:tabs>
        <w:ind w:left="3090" w:hanging="420"/>
      </w:pPr>
    </w:lvl>
    <w:lvl w:ilvl="7">
      <w:start w:val="1"/>
      <w:numFmt w:val="lowerLetter"/>
      <w:lvlText w:val="%8)"/>
      <w:lvlJc w:val="left"/>
      <w:pPr>
        <w:tabs>
          <w:tab w:val="left" w:pos="3510"/>
        </w:tabs>
        <w:ind w:left="3510" w:hanging="420"/>
      </w:pPr>
    </w:lvl>
    <w:lvl w:ilvl="8">
      <w:start w:val="1"/>
      <w:numFmt w:val="lowerRoman"/>
      <w:lvlText w:val="%9."/>
      <w:lvlJc w:val="right"/>
      <w:pPr>
        <w:tabs>
          <w:tab w:val="left" w:pos="3930"/>
        </w:tabs>
        <w:ind w:left="3930" w:hanging="420"/>
      </w:pPr>
    </w:lvl>
  </w:abstractNum>
  <w:abstractNum w:abstractNumId="8" w15:restartNumberingAfterBreak="0">
    <w:nsid w:val="4D4DC07F"/>
    <w:multiLevelType w:val="multilevel"/>
    <w:tmpl w:val="4D4DC07F"/>
    <w:lvl w:ilvl="0">
      <w:start w:val="1"/>
      <w:numFmt w:val="japaneseCounting"/>
      <w:lvlText w:val="%1、"/>
      <w:lvlJc w:val="left"/>
      <w:pPr>
        <w:tabs>
          <w:tab w:val="left" w:pos="552"/>
        </w:tabs>
        <w:ind w:left="552" w:hanging="420"/>
      </w:pPr>
      <w:rPr>
        <w:rFonts w:ascii="Times New Roman" w:eastAsia="Times New Roman" w:hAnsi="Times New Roman" w:cs="Times New Roman"/>
        <w:color w:val="000000"/>
      </w:rPr>
    </w:lvl>
    <w:lvl w:ilvl="1">
      <w:start w:val="1"/>
      <w:numFmt w:val="lowerLetter"/>
      <w:lvlText w:val="%2)"/>
      <w:lvlJc w:val="left"/>
      <w:pPr>
        <w:tabs>
          <w:tab w:val="left" w:pos="840"/>
        </w:tabs>
        <w:ind w:left="840" w:hanging="420"/>
      </w:pPr>
      <w:rPr>
        <w:rFonts w:cs="Times New Roman"/>
      </w:rPr>
    </w:lvl>
    <w:lvl w:ilvl="2">
      <w:start w:val="10"/>
      <w:numFmt w:val="decimal"/>
      <w:lvlText w:val="%3."/>
      <w:lvlJc w:val="left"/>
      <w:pPr>
        <w:tabs>
          <w:tab w:val="left" w:pos="1200"/>
        </w:tabs>
        <w:ind w:left="1200" w:hanging="36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9"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5A241D34"/>
    <w:multiLevelType w:val="multilevel"/>
    <w:tmpl w:val="5A241D3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7FB059FC"/>
    <w:multiLevelType w:val="singleLevel"/>
    <w:tmpl w:val="7FB059FC"/>
    <w:lvl w:ilvl="0">
      <w:start w:val="1"/>
      <w:numFmt w:val="decimal"/>
      <w:lvlText w:val="%1．"/>
      <w:lvlJc w:val="left"/>
      <w:pPr>
        <w:tabs>
          <w:tab w:val="left" w:pos="315"/>
        </w:tabs>
        <w:ind w:left="315" w:hanging="315"/>
      </w:pPr>
    </w:lvl>
  </w:abstractNum>
  <w:num w:numId="1" w16cid:durableId="1547525750">
    <w:abstractNumId w:val="4"/>
  </w:num>
  <w:num w:numId="2" w16cid:durableId="531847685">
    <w:abstractNumId w:val="3"/>
  </w:num>
  <w:num w:numId="3" w16cid:durableId="1356033194">
    <w:abstractNumId w:val="9"/>
  </w:num>
  <w:num w:numId="4" w16cid:durableId="666518451">
    <w:abstractNumId w:val="1"/>
  </w:num>
  <w:num w:numId="5" w16cid:durableId="648823480">
    <w:abstractNumId w:val="0"/>
  </w:num>
  <w:num w:numId="6" w16cid:durableId="287124548">
    <w:abstractNumId w:val="5"/>
  </w:num>
  <w:num w:numId="7" w16cid:durableId="654115007">
    <w:abstractNumId w:val="11"/>
    <w:lvlOverride w:ilvl="0">
      <w:startOverride w:val="1"/>
    </w:lvlOverride>
  </w:num>
  <w:num w:numId="8" w16cid:durableId="1625117345">
    <w:abstractNumId w:val="6"/>
    <w:lvlOverride w:ilvl="0">
      <w:startOverride w:val="1"/>
    </w:lvlOverride>
  </w:num>
  <w:num w:numId="9" w16cid:durableId="518568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9248911">
    <w:abstractNumId w:val="10"/>
  </w:num>
  <w:num w:numId="11" w16cid:durableId="749960527">
    <w:abstractNumId w:val="2"/>
  </w:num>
  <w:num w:numId="12" w16cid:durableId="15137571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6979"/>
    <w:rsid w:val="003532FE"/>
    <w:rsid w:val="005718CE"/>
    <w:rsid w:val="00AD4114"/>
    <w:rsid w:val="00E26979"/>
    <w:rsid w:val="00F63710"/>
    <w:rsid w:val="00FF5282"/>
    <w:rsid w:val="03F90AE6"/>
    <w:rsid w:val="07300CC3"/>
    <w:rsid w:val="097E3822"/>
    <w:rsid w:val="0AC7251C"/>
    <w:rsid w:val="0D563E2F"/>
    <w:rsid w:val="0E040566"/>
    <w:rsid w:val="19B215D7"/>
    <w:rsid w:val="1AB97462"/>
    <w:rsid w:val="1D2E548E"/>
    <w:rsid w:val="20975211"/>
    <w:rsid w:val="214D44F3"/>
    <w:rsid w:val="22EE12A9"/>
    <w:rsid w:val="24E90726"/>
    <w:rsid w:val="28FB2A87"/>
    <w:rsid w:val="295C2DFA"/>
    <w:rsid w:val="2A021565"/>
    <w:rsid w:val="305338CE"/>
    <w:rsid w:val="333077D1"/>
    <w:rsid w:val="362D624A"/>
    <w:rsid w:val="37FB186B"/>
    <w:rsid w:val="38FE5C0D"/>
    <w:rsid w:val="42D75573"/>
    <w:rsid w:val="44E953A9"/>
    <w:rsid w:val="4F335977"/>
    <w:rsid w:val="5389269B"/>
    <w:rsid w:val="5B973BF3"/>
    <w:rsid w:val="61DA0F00"/>
    <w:rsid w:val="62C76F5B"/>
    <w:rsid w:val="66E761FE"/>
    <w:rsid w:val="697C3D03"/>
    <w:rsid w:val="6BC154C5"/>
    <w:rsid w:val="6C733CAF"/>
    <w:rsid w:val="6CD40955"/>
    <w:rsid w:val="6DE81A6F"/>
    <w:rsid w:val="70191E47"/>
    <w:rsid w:val="7205191F"/>
    <w:rsid w:val="72D03C09"/>
    <w:rsid w:val="76A96C4B"/>
    <w:rsid w:val="7EA66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E202A"/>
  <w15:docId w15:val="{5EDFCA0F-2C7A-45A6-A8B3-710E82B0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font41"/>
    <w:qFormat/>
    <w:pPr>
      <w:widowControl w:val="0"/>
      <w:jc w:val="both"/>
    </w:pPr>
    <w:rPr>
      <w:sz w:val="21"/>
      <w:szCs w:val="21"/>
    </w:rPr>
  </w:style>
  <w:style w:type="paragraph" w:styleId="11">
    <w:name w:val="heading 1"/>
    <w:basedOn w:val="a"/>
    <w:next w:val="a"/>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1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1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1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10"/>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Body Text"/>
    <w:basedOn w:val="a"/>
    <w:next w:val="a5"/>
    <w:uiPriority w:val="99"/>
    <w:qFormat/>
    <w:rPr>
      <w:rFonts w:ascii="华文中宋" w:eastAsia="华文中宋"/>
      <w:bCs/>
      <w:sz w:val="28"/>
      <w:szCs w:val="20"/>
    </w:rPr>
  </w:style>
  <w:style w:type="paragraph" w:styleId="a5">
    <w:name w:val="Body Text First Indent"/>
    <w:basedOn w:val="a4"/>
    <w:qFormat/>
    <w:pPr>
      <w:spacing w:after="120"/>
      <w:ind w:firstLineChars="200" w:firstLine="420"/>
    </w:pPr>
    <w:rPr>
      <w:color w:val="000000"/>
      <w:spacing w:val="-8"/>
      <w:kern w:val="2"/>
      <w:sz w:val="21"/>
    </w:rPr>
  </w:style>
  <w:style w:type="paragraph" w:styleId="a6">
    <w:name w:val="Body Text Indent"/>
    <w:basedOn w:val="a"/>
    <w:next w:val="a"/>
    <w:unhideWhenUsed/>
    <w:qFormat/>
    <w:pPr>
      <w:ind w:firstLine="576"/>
    </w:pPr>
    <w:rPr>
      <w:b/>
      <w:szCs w:val="20"/>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a7">
    <w:name w:val="endnote text"/>
    <w:basedOn w:val="a"/>
    <w:link w:val="a8"/>
    <w:uiPriority w:val="99"/>
    <w:semiHidden/>
    <w:unhideWhenUsed/>
    <w:qFormat/>
    <w:rPr>
      <w:sz w:val="20"/>
    </w:rPr>
  </w:style>
  <w:style w:type="paragraph" w:styleId="a9">
    <w:name w:val="footer"/>
    <w:basedOn w:val="a"/>
    <w:link w:val="12"/>
    <w:uiPriority w:val="99"/>
    <w:unhideWhenUsed/>
    <w:qFormat/>
    <w:pPr>
      <w:tabs>
        <w:tab w:val="center" w:pos="7143"/>
        <w:tab w:val="right" w:pos="14287"/>
      </w:tabs>
    </w:pPr>
  </w:style>
  <w:style w:type="paragraph" w:styleId="aa">
    <w:name w:val="header"/>
    <w:basedOn w:val="a"/>
    <w:link w:val="13"/>
    <w:uiPriority w:val="99"/>
    <w:unhideWhenUsed/>
    <w:qFormat/>
    <w:pPr>
      <w:tabs>
        <w:tab w:val="center" w:pos="7143"/>
        <w:tab w:val="right" w:pos="14287"/>
      </w:tabs>
    </w:p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b">
    <w:name w:val="Subtitle"/>
    <w:basedOn w:val="a"/>
    <w:next w:val="a"/>
    <w:link w:val="ac"/>
    <w:uiPriority w:val="11"/>
    <w:qFormat/>
    <w:pPr>
      <w:spacing w:before="200" w:after="200"/>
    </w:pPr>
    <w:rPr>
      <w:sz w:val="24"/>
      <w:szCs w:val="24"/>
    </w:rPr>
  </w:style>
  <w:style w:type="paragraph" w:styleId="ad">
    <w:name w:val="footnote text"/>
    <w:basedOn w:val="a"/>
    <w:link w:val="ae"/>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0">
    <w:name w:val="Title"/>
    <w:basedOn w:val="a"/>
    <w:next w:val="a"/>
    <w:link w:val="af1"/>
    <w:uiPriority w:val="10"/>
    <w:qFormat/>
    <w:pPr>
      <w:spacing w:before="300" w:after="200"/>
      <w:contextualSpacing/>
    </w:pPr>
    <w:rPr>
      <w:sz w:val="48"/>
      <w:szCs w:val="48"/>
    </w:rPr>
  </w:style>
  <w:style w:type="paragraph" w:styleId="20">
    <w:name w:val="Body Text First Indent 2"/>
    <w:basedOn w:val="a6"/>
    <w:next w:val="a5"/>
    <w:qFormat/>
    <w:pPr>
      <w:spacing w:after="120"/>
      <w:ind w:leftChars="200" w:left="420" w:firstLineChars="200" w:firstLine="420"/>
    </w:pPr>
    <w:rPr>
      <w:kern w:val="2"/>
    </w:rPr>
  </w:style>
  <w:style w:type="table" w:styleId="a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3">
    <w:name w:val="endnote reference"/>
    <w:uiPriority w:val="99"/>
    <w:semiHidden/>
    <w:unhideWhenUsed/>
    <w:qFormat/>
    <w:rPr>
      <w:vertAlign w:val="superscript"/>
    </w:rPr>
  </w:style>
  <w:style w:type="character" w:styleId="af4">
    <w:name w:val="Hyperlink"/>
    <w:uiPriority w:val="99"/>
    <w:unhideWhenUsed/>
    <w:qFormat/>
    <w:rPr>
      <w:color w:val="0000FF" w:themeColor="hyperlink"/>
      <w:u w:val="single"/>
    </w:rPr>
  </w:style>
  <w:style w:type="character" w:styleId="af5">
    <w:name w:val="footnote reference"/>
    <w:uiPriority w:val="99"/>
    <w:unhideWhenUsed/>
    <w:qFormat/>
    <w:rPr>
      <w:vertAlign w:val="superscript"/>
    </w:rPr>
  </w:style>
  <w:style w:type="paragraph" w:customStyle="1" w:styleId="410">
    <w:name w:val="索引 41"/>
    <w:basedOn w:val="a"/>
    <w:next w:val="a"/>
    <w:uiPriority w:val="99"/>
    <w:qFormat/>
    <w:pPr>
      <w:ind w:left="600"/>
    </w:pPr>
    <w:rPr>
      <w:szCs w:val="24"/>
    </w:rPr>
  </w:style>
  <w:style w:type="character" w:customStyle="1" w:styleId="110">
    <w:name w:val="标题 1 字符1"/>
    <w:link w:val="11"/>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10">
    <w:name w:val="标题 6 字符1"/>
    <w:link w:val="6"/>
    <w:uiPriority w:val="9"/>
    <w:qFormat/>
    <w:rPr>
      <w:rFonts w:ascii="Arial" w:eastAsia="Arial" w:hAnsi="Arial" w:cs="Arial"/>
      <w:b/>
      <w:bCs/>
      <w:sz w:val="22"/>
      <w:szCs w:val="22"/>
    </w:rPr>
  </w:style>
  <w:style w:type="character" w:customStyle="1" w:styleId="710">
    <w:name w:val="标题 7 字符1"/>
    <w:link w:val="7"/>
    <w:uiPriority w:val="9"/>
    <w:qFormat/>
    <w:rPr>
      <w:rFonts w:ascii="Arial" w:eastAsia="Arial" w:hAnsi="Arial" w:cs="Arial"/>
      <w:b/>
      <w:bCs/>
      <w:i/>
      <w:iCs/>
      <w:sz w:val="22"/>
      <w:szCs w:val="22"/>
    </w:rPr>
  </w:style>
  <w:style w:type="character" w:customStyle="1" w:styleId="810">
    <w:name w:val="标题 8 字符1"/>
    <w:link w:val="8"/>
    <w:uiPriority w:val="9"/>
    <w:qFormat/>
    <w:rPr>
      <w:rFonts w:ascii="Arial" w:eastAsia="Arial" w:hAnsi="Arial" w:cs="Arial"/>
      <w:i/>
      <w:iCs/>
      <w:sz w:val="22"/>
      <w:szCs w:val="22"/>
    </w:rPr>
  </w:style>
  <w:style w:type="character" w:customStyle="1" w:styleId="910">
    <w:name w:val="标题 9 字符1"/>
    <w:link w:val="9"/>
    <w:uiPriority w:val="9"/>
    <w:qFormat/>
    <w:rPr>
      <w:rFonts w:ascii="Arial" w:eastAsia="Arial" w:hAnsi="Arial" w:cs="Arial"/>
      <w:i/>
      <w:iCs/>
      <w:sz w:val="21"/>
      <w:szCs w:val="21"/>
    </w:rPr>
  </w:style>
  <w:style w:type="paragraph" w:styleId="af6">
    <w:name w:val="List Paragraph"/>
    <w:basedOn w:val="a"/>
    <w:uiPriority w:val="34"/>
    <w:qFormat/>
    <w:pPr>
      <w:ind w:left="720"/>
      <w:contextualSpacing/>
    </w:pPr>
  </w:style>
  <w:style w:type="paragraph" w:styleId="af7">
    <w:name w:val="No Spacing"/>
    <w:uiPriority w:val="1"/>
    <w:qFormat/>
  </w:style>
  <w:style w:type="character" w:customStyle="1" w:styleId="af1">
    <w:name w:val="标题 字符"/>
    <w:link w:val="af0"/>
    <w:uiPriority w:val="10"/>
    <w:qFormat/>
    <w:rPr>
      <w:sz w:val="48"/>
      <w:szCs w:val="48"/>
    </w:rPr>
  </w:style>
  <w:style w:type="character" w:customStyle="1" w:styleId="ac">
    <w:name w:val="副标题 字符"/>
    <w:link w:val="ab"/>
    <w:uiPriority w:val="11"/>
    <w:qFormat/>
    <w:rPr>
      <w:sz w:val="24"/>
      <w:szCs w:val="24"/>
    </w:rPr>
  </w:style>
  <w:style w:type="paragraph" w:styleId="af8">
    <w:name w:val="Quote"/>
    <w:basedOn w:val="a"/>
    <w:next w:val="a"/>
    <w:link w:val="af9"/>
    <w:uiPriority w:val="29"/>
    <w:qFormat/>
    <w:pPr>
      <w:ind w:left="720" w:right="720"/>
    </w:pPr>
    <w:rPr>
      <w:i/>
    </w:rPr>
  </w:style>
  <w:style w:type="character" w:customStyle="1" w:styleId="af9">
    <w:name w:val="引用 字符"/>
    <w:link w:val="af8"/>
    <w:uiPriority w:val="29"/>
    <w:qFormat/>
    <w:rPr>
      <w:i/>
    </w:rPr>
  </w:style>
  <w:style w:type="paragraph" w:styleId="afa">
    <w:name w:val="Intense Quote"/>
    <w:basedOn w:val="a"/>
    <w:next w:val="a"/>
    <w:link w:val="af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b">
    <w:name w:val="明显引用 字符"/>
    <w:link w:val="afa"/>
    <w:uiPriority w:val="30"/>
    <w:qFormat/>
    <w:rPr>
      <w:i/>
    </w:rPr>
  </w:style>
  <w:style w:type="character" w:customStyle="1" w:styleId="13">
    <w:name w:val="页眉 字符1"/>
    <w:link w:val="aa"/>
    <w:uiPriority w:val="99"/>
    <w:qFormat/>
  </w:style>
  <w:style w:type="character" w:customStyle="1" w:styleId="FooterChar">
    <w:name w:val="Footer Char"/>
    <w:uiPriority w:val="99"/>
    <w:qFormat/>
  </w:style>
  <w:style w:type="character" w:customStyle="1" w:styleId="12">
    <w:name w:val="页脚 字符1"/>
    <w:link w:val="a9"/>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e">
    <w:name w:val="脚注文本 字符"/>
    <w:link w:val="ad"/>
    <w:uiPriority w:val="99"/>
    <w:qFormat/>
    <w:rPr>
      <w:sz w:val="18"/>
    </w:rPr>
  </w:style>
  <w:style w:type="character" w:customStyle="1" w:styleId="a8">
    <w:name w:val="尾注文本 字符"/>
    <w:link w:val="a7"/>
    <w:uiPriority w:val="99"/>
    <w:qFormat/>
    <w:rPr>
      <w:sz w:val="20"/>
    </w:rPr>
  </w:style>
  <w:style w:type="paragraph" w:customStyle="1" w:styleId="TOC10">
    <w:name w:val="TOC 标题1"/>
    <w:uiPriority w:val="39"/>
    <w:unhideWhenUsed/>
    <w:qFormat/>
  </w:style>
  <w:style w:type="paragraph" w:customStyle="1" w:styleId="114">
    <w:name w:val="标题 11"/>
    <w:basedOn w:val="a"/>
    <w:next w:val="a"/>
    <w:link w:val="14"/>
    <w:qFormat/>
    <w:pPr>
      <w:keepNext/>
      <w:jc w:val="center"/>
      <w:outlineLvl w:val="0"/>
    </w:pPr>
    <w:rPr>
      <w:rFonts w:ascii="楷体_GB2312" w:eastAsia="楷体_GB2312"/>
      <w:sz w:val="28"/>
      <w:szCs w:val="28"/>
    </w:rPr>
  </w:style>
  <w:style w:type="paragraph" w:customStyle="1" w:styleId="213">
    <w:name w:val="标题 21"/>
    <w:basedOn w:val="a"/>
    <w:next w:val="15"/>
    <w:link w:val="22"/>
    <w:qFormat/>
    <w:pPr>
      <w:keepNext/>
      <w:keepLines/>
      <w:spacing w:before="260" w:after="260" w:line="416" w:lineRule="auto"/>
      <w:jc w:val="center"/>
      <w:outlineLvl w:val="1"/>
    </w:pPr>
    <w:rPr>
      <w:rFonts w:ascii="Arial" w:eastAsia="幼圆" w:hAnsi="Arial"/>
      <w:b/>
      <w:bCs/>
      <w:sz w:val="44"/>
      <w:szCs w:val="44"/>
    </w:rPr>
  </w:style>
  <w:style w:type="paragraph" w:customStyle="1" w:styleId="15">
    <w:name w:val="正文缩进1"/>
    <w:basedOn w:val="a"/>
    <w:link w:val="afc"/>
    <w:qFormat/>
    <w:pPr>
      <w:ind w:firstLine="420"/>
    </w:pPr>
    <w:rPr>
      <w:sz w:val="20"/>
    </w:rPr>
  </w:style>
  <w:style w:type="paragraph" w:customStyle="1" w:styleId="313">
    <w:name w:val="标题 31"/>
    <w:basedOn w:val="a"/>
    <w:next w:val="15"/>
    <w:link w:val="30"/>
    <w:qFormat/>
    <w:pPr>
      <w:keepNext/>
      <w:keepLines/>
      <w:spacing w:before="260" w:after="260" w:line="416" w:lineRule="auto"/>
      <w:outlineLvl w:val="2"/>
    </w:pPr>
    <w:rPr>
      <w:b/>
      <w:bCs/>
      <w:sz w:val="32"/>
      <w:szCs w:val="32"/>
    </w:rPr>
  </w:style>
  <w:style w:type="paragraph" w:customStyle="1" w:styleId="414">
    <w:name w:val="标题 41"/>
    <w:basedOn w:val="a"/>
    <w:next w:val="15"/>
    <w:link w:val="40"/>
    <w:qFormat/>
    <w:pPr>
      <w:keepNext/>
      <w:keepLines/>
      <w:spacing w:before="280" w:after="290" w:line="376" w:lineRule="auto"/>
      <w:outlineLvl w:val="3"/>
    </w:pPr>
    <w:rPr>
      <w:rFonts w:ascii="Arial" w:eastAsia="黑体" w:hAnsi="Arial"/>
      <w:b/>
      <w:bCs/>
      <w:sz w:val="28"/>
      <w:szCs w:val="28"/>
    </w:rPr>
  </w:style>
  <w:style w:type="paragraph" w:customStyle="1" w:styleId="513">
    <w:name w:val="标题 51"/>
    <w:basedOn w:val="a"/>
    <w:next w:val="15"/>
    <w:link w:val="50"/>
    <w:qFormat/>
    <w:pPr>
      <w:keepNext/>
      <w:outlineLvl w:val="4"/>
    </w:pPr>
    <w:rPr>
      <w:rFonts w:ascii="宋体"/>
      <w:color w:val="000000"/>
      <w:sz w:val="28"/>
      <w:szCs w:val="28"/>
    </w:rPr>
  </w:style>
  <w:style w:type="paragraph" w:customStyle="1" w:styleId="61">
    <w:name w:val="标题 61"/>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0"/>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0"/>
    <w:qFormat/>
    <w:pPr>
      <w:keepNext/>
      <w:keepLines/>
      <w:numPr>
        <w:ilvl w:val="8"/>
        <w:numId w:val="1"/>
      </w:numPr>
      <w:spacing w:before="240" w:after="64" w:line="320" w:lineRule="auto"/>
      <w:outlineLvl w:val="8"/>
    </w:pPr>
    <w:rPr>
      <w:rFonts w:ascii="Arial" w:eastAsia="黑体" w:hAnsi="Arial"/>
      <w:sz w:val="20"/>
    </w:rPr>
  </w:style>
  <w:style w:type="character" w:customStyle="1" w:styleId="16">
    <w:name w:val="默认段落字体1"/>
    <w:uiPriority w:val="1"/>
    <w:unhideWhenUsed/>
    <w:qFormat/>
  </w:style>
  <w:style w:type="table" w:customStyle="1" w:styleId="17">
    <w:name w:val="普通表格1"/>
    <w:uiPriority w:val="99"/>
    <w:unhideWhenUsed/>
    <w:qFormat/>
    <w:tblPr>
      <w:tblCellMar>
        <w:top w:w="0" w:type="dxa"/>
        <w:left w:w="0" w:type="dxa"/>
        <w:bottom w:w="0" w:type="dxa"/>
        <w:right w:w="0" w:type="dxa"/>
      </w:tblCellMar>
    </w:tblPr>
  </w:style>
  <w:style w:type="paragraph" w:customStyle="1" w:styleId="18">
    <w:name w:val="正文文本1"/>
    <w:basedOn w:val="a"/>
    <w:link w:val="afd"/>
    <w:qFormat/>
    <w:rPr>
      <w:rFonts w:ascii="楷体_GB2312" w:eastAsia="楷体_GB2312" w:hAnsi="Arial"/>
      <w:sz w:val="28"/>
      <w:szCs w:val="28"/>
    </w:rPr>
  </w:style>
  <w:style w:type="character" w:customStyle="1" w:styleId="afd">
    <w:name w:val="正文文本 字符"/>
    <w:link w:val="18"/>
    <w:qFormat/>
    <w:rPr>
      <w:rFonts w:ascii="楷体_GB2312" w:eastAsia="楷体_GB2312" w:hAnsi="Arial" w:cs="Times New Roman"/>
      <w:sz w:val="28"/>
      <w:szCs w:val="28"/>
    </w:rPr>
  </w:style>
  <w:style w:type="character" w:customStyle="1" w:styleId="14">
    <w:name w:val="标题 1 字符"/>
    <w:link w:val="114"/>
    <w:qFormat/>
    <w:rPr>
      <w:rFonts w:ascii="楷体_GB2312" w:eastAsia="楷体_GB2312" w:hAnsi="Times New Roman" w:cs="Times New Roman"/>
      <w:sz w:val="28"/>
      <w:szCs w:val="28"/>
    </w:rPr>
  </w:style>
  <w:style w:type="character" w:customStyle="1" w:styleId="22">
    <w:name w:val="标题 2 字符"/>
    <w:link w:val="213"/>
    <w:qFormat/>
    <w:rPr>
      <w:rFonts w:ascii="Arial" w:eastAsia="幼圆" w:hAnsi="Arial" w:cs="Arial"/>
      <w:b/>
      <w:bCs/>
      <w:sz w:val="44"/>
      <w:szCs w:val="44"/>
    </w:rPr>
  </w:style>
  <w:style w:type="character" w:customStyle="1" w:styleId="afc">
    <w:name w:val="正文缩进 字符"/>
    <w:link w:val="15"/>
    <w:qFormat/>
    <w:rPr>
      <w:rFonts w:ascii="Times New Roman" w:eastAsia="宋体" w:hAnsi="Times New Roman" w:cs="Times New Roman"/>
      <w:szCs w:val="21"/>
    </w:rPr>
  </w:style>
  <w:style w:type="character" w:customStyle="1" w:styleId="30">
    <w:name w:val="标题 3 字符"/>
    <w:link w:val="313"/>
    <w:qFormat/>
    <w:rPr>
      <w:rFonts w:ascii="Times New Roman" w:eastAsia="宋体" w:hAnsi="Times New Roman" w:cs="Times New Roman"/>
      <w:b/>
      <w:bCs/>
      <w:sz w:val="32"/>
      <w:szCs w:val="32"/>
    </w:rPr>
  </w:style>
  <w:style w:type="character" w:customStyle="1" w:styleId="40">
    <w:name w:val="标题 4 字符"/>
    <w:link w:val="414"/>
    <w:qFormat/>
    <w:rPr>
      <w:rFonts w:ascii="Arial" w:eastAsia="黑体" w:hAnsi="Arial" w:cs="Arial"/>
      <w:b/>
      <w:bCs/>
      <w:sz w:val="28"/>
      <w:szCs w:val="28"/>
    </w:rPr>
  </w:style>
  <w:style w:type="character" w:customStyle="1" w:styleId="50">
    <w:name w:val="标题 5 字符"/>
    <w:link w:val="513"/>
    <w:qFormat/>
    <w:rPr>
      <w:rFonts w:ascii="宋体" w:eastAsia="宋体" w:hAnsi="Times New Roman" w:cs="Times New Roman"/>
      <w:color w:val="000000"/>
      <w:sz w:val="28"/>
      <w:szCs w:val="28"/>
    </w:rPr>
  </w:style>
  <w:style w:type="character" w:customStyle="1" w:styleId="60">
    <w:name w:val="标题 6 字符"/>
    <w:link w:val="61"/>
    <w:qFormat/>
    <w:rPr>
      <w:rFonts w:ascii="Arial" w:eastAsia="黑体" w:hAnsi="Arial" w:cs="Times New Roman"/>
      <w:b/>
      <w:bCs/>
      <w:sz w:val="24"/>
      <w:szCs w:val="24"/>
    </w:rPr>
  </w:style>
  <w:style w:type="character" w:customStyle="1" w:styleId="70">
    <w:name w:val="标题 7 字符"/>
    <w:link w:val="71"/>
    <w:qFormat/>
    <w:rPr>
      <w:rFonts w:ascii="Times New Roman" w:eastAsia="宋体" w:hAnsi="Times New Roman" w:cs="Times New Roman"/>
      <w:b/>
      <w:bCs/>
      <w:sz w:val="24"/>
      <w:szCs w:val="24"/>
    </w:rPr>
  </w:style>
  <w:style w:type="character" w:customStyle="1" w:styleId="80">
    <w:name w:val="标题 8 字符"/>
    <w:link w:val="81"/>
    <w:qFormat/>
    <w:rPr>
      <w:rFonts w:ascii="Arial" w:eastAsia="黑体" w:hAnsi="Arial" w:cs="Times New Roman"/>
      <w:sz w:val="24"/>
      <w:szCs w:val="24"/>
    </w:rPr>
  </w:style>
  <w:style w:type="character" w:customStyle="1" w:styleId="90">
    <w:name w:val="标题 9 字符"/>
    <w:link w:val="91"/>
    <w:qFormat/>
    <w:rPr>
      <w:rFonts w:ascii="Arial" w:eastAsia="黑体" w:hAnsi="Arial" w:cs="Times New Roman"/>
      <w:szCs w:val="21"/>
    </w:rPr>
  </w:style>
  <w:style w:type="paragraph" w:customStyle="1" w:styleId="314">
    <w:name w:val="列表 31"/>
    <w:basedOn w:val="a"/>
    <w:qFormat/>
    <w:pPr>
      <w:ind w:left="100" w:hanging="200"/>
    </w:pPr>
  </w:style>
  <w:style w:type="paragraph" w:customStyle="1" w:styleId="713">
    <w:name w:val="目录 71"/>
    <w:basedOn w:val="a"/>
    <w:next w:val="a"/>
    <w:semiHidden/>
    <w:qFormat/>
    <w:pPr>
      <w:ind w:left="1260"/>
      <w:jc w:val="left"/>
    </w:pPr>
  </w:style>
  <w:style w:type="paragraph" w:customStyle="1" w:styleId="19">
    <w:name w:val="文档结构图1"/>
    <w:basedOn w:val="a"/>
    <w:link w:val="afe"/>
    <w:semiHidden/>
    <w:qFormat/>
    <w:pPr>
      <w:shd w:val="clear" w:color="auto" w:fill="000080"/>
    </w:pPr>
    <w:rPr>
      <w:sz w:val="20"/>
    </w:rPr>
  </w:style>
  <w:style w:type="character" w:customStyle="1" w:styleId="afe">
    <w:name w:val="文档结构图 字符"/>
    <w:link w:val="19"/>
    <w:semiHidden/>
    <w:qFormat/>
    <w:rPr>
      <w:rFonts w:ascii="Times New Roman" w:eastAsia="宋体" w:hAnsi="Times New Roman" w:cs="Times New Roman"/>
      <w:szCs w:val="21"/>
      <w:shd w:val="clear" w:color="auto" w:fill="000080"/>
    </w:rPr>
  </w:style>
  <w:style w:type="paragraph" w:customStyle="1" w:styleId="1a">
    <w:name w:val="批注文字1"/>
    <w:basedOn w:val="a"/>
    <w:link w:val="aff"/>
    <w:semiHidden/>
    <w:qFormat/>
    <w:pPr>
      <w:jc w:val="left"/>
    </w:pPr>
    <w:rPr>
      <w:sz w:val="20"/>
    </w:rPr>
  </w:style>
  <w:style w:type="character" w:customStyle="1" w:styleId="aff">
    <w:name w:val="批注文字 字符"/>
    <w:link w:val="1a"/>
    <w:semiHidden/>
    <w:qFormat/>
    <w:rPr>
      <w:rFonts w:ascii="Times New Roman" w:eastAsia="宋体" w:hAnsi="Times New Roman" w:cs="Times New Roman"/>
      <w:szCs w:val="21"/>
    </w:rPr>
  </w:style>
  <w:style w:type="paragraph" w:customStyle="1" w:styleId="315">
    <w:name w:val="正文文本 31"/>
    <w:basedOn w:val="a"/>
    <w:link w:val="32"/>
    <w:qFormat/>
    <w:rPr>
      <w:rFonts w:ascii="仿宋_GB2312" w:eastAsia="仿宋_GB2312" w:hAnsi="Arial"/>
      <w:sz w:val="32"/>
      <w:szCs w:val="32"/>
    </w:rPr>
  </w:style>
  <w:style w:type="character" w:customStyle="1" w:styleId="32">
    <w:name w:val="正文文本 3 字符"/>
    <w:link w:val="315"/>
    <w:qFormat/>
    <w:rPr>
      <w:rFonts w:ascii="仿宋_GB2312" w:eastAsia="仿宋_GB2312" w:hAnsi="Arial" w:cs="Times New Roman"/>
      <w:sz w:val="32"/>
      <w:szCs w:val="32"/>
    </w:rPr>
  </w:style>
  <w:style w:type="paragraph" w:customStyle="1" w:styleId="1b">
    <w:name w:val="正文文本缩进1"/>
    <w:basedOn w:val="a"/>
    <w:link w:val="aff0"/>
    <w:qFormat/>
    <w:pPr>
      <w:ind w:firstLine="645"/>
    </w:pPr>
    <w:rPr>
      <w:rFonts w:ascii="楷体_GB2312" w:eastAsia="楷体_GB2312"/>
      <w:sz w:val="32"/>
      <w:szCs w:val="32"/>
    </w:rPr>
  </w:style>
  <w:style w:type="character" w:customStyle="1" w:styleId="aff0">
    <w:name w:val="正文文本缩进 字符"/>
    <w:link w:val="1b"/>
    <w:qFormat/>
    <w:rPr>
      <w:rFonts w:ascii="楷体_GB2312" w:eastAsia="楷体_GB2312" w:hAnsi="Times New Roman" w:cs="Times New Roman"/>
      <w:sz w:val="32"/>
      <w:szCs w:val="32"/>
    </w:rPr>
  </w:style>
  <w:style w:type="paragraph" w:customStyle="1" w:styleId="214">
    <w:name w:val="列表 21"/>
    <w:basedOn w:val="a"/>
    <w:qFormat/>
    <w:pPr>
      <w:ind w:left="100" w:hanging="200"/>
    </w:pPr>
  </w:style>
  <w:style w:type="paragraph" w:customStyle="1" w:styleId="514">
    <w:name w:val="目录 51"/>
    <w:basedOn w:val="a"/>
    <w:next w:val="a"/>
    <w:semiHidden/>
    <w:qFormat/>
    <w:pPr>
      <w:ind w:left="840"/>
      <w:jc w:val="left"/>
    </w:pPr>
  </w:style>
  <w:style w:type="paragraph" w:customStyle="1" w:styleId="316">
    <w:name w:val="目录 31"/>
    <w:basedOn w:val="a"/>
    <w:next w:val="a"/>
    <w:semiHidden/>
    <w:qFormat/>
    <w:pPr>
      <w:ind w:left="420"/>
      <w:jc w:val="left"/>
    </w:pPr>
    <w:rPr>
      <w:i/>
      <w:iCs/>
      <w:szCs w:val="24"/>
    </w:rPr>
  </w:style>
  <w:style w:type="paragraph" w:customStyle="1" w:styleId="1c">
    <w:name w:val="纯文本1"/>
    <w:basedOn w:val="a"/>
    <w:link w:val="aff1"/>
    <w:qFormat/>
    <w:rPr>
      <w:rFonts w:ascii="宋体" w:hAnsi="Courier New"/>
      <w:sz w:val="20"/>
    </w:rPr>
  </w:style>
  <w:style w:type="character" w:customStyle="1" w:styleId="aff1">
    <w:name w:val="纯文本 字符"/>
    <w:link w:val="1c"/>
    <w:qFormat/>
    <w:rPr>
      <w:rFonts w:ascii="宋体" w:eastAsia="宋体" w:hAnsi="Courier New" w:cs="Courier New"/>
      <w:szCs w:val="21"/>
    </w:rPr>
  </w:style>
  <w:style w:type="paragraph" w:customStyle="1" w:styleId="811">
    <w:name w:val="目录 81"/>
    <w:basedOn w:val="a"/>
    <w:next w:val="a"/>
    <w:semiHidden/>
    <w:qFormat/>
    <w:pPr>
      <w:ind w:left="1470"/>
      <w:jc w:val="left"/>
    </w:pPr>
  </w:style>
  <w:style w:type="paragraph" w:customStyle="1" w:styleId="1d">
    <w:name w:val="日期1"/>
    <w:basedOn w:val="a"/>
    <w:next w:val="a"/>
    <w:link w:val="aff2"/>
    <w:qFormat/>
    <w:rPr>
      <w:sz w:val="24"/>
      <w:szCs w:val="24"/>
    </w:rPr>
  </w:style>
  <w:style w:type="character" w:customStyle="1" w:styleId="aff2">
    <w:name w:val="日期 字符"/>
    <w:link w:val="1d"/>
    <w:qFormat/>
    <w:rPr>
      <w:rFonts w:ascii="Times New Roman" w:eastAsia="宋体" w:hAnsi="Times New Roman" w:cs="Times New Roman"/>
      <w:sz w:val="24"/>
      <w:szCs w:val="24"/>
    </w:rPr>
  </w:style>
  <w:style w:type="paragraph" w:customStyle="1" w:styleId="215">
    <w:name w:val="正文文本缩进 21"/>
    <w:basedOn w:val="a"/>
    <w:link w:val="23"/>
    <w:qFormat/>
    <w:pPr>
      <w:ind w:left="630" w:firstLine="645"/>
    </w:pPr>
    <w:rPr>
      <w:rFonts w:ascii="Arial" w:eastAsia="仿宋_GB2312" w:hAnsi="Arial"/>
      <w:sz w:val="32"/>
      <w:szCs w:val="32"/>
    </w:rPr>
  </w:style>
  <w:style w:type="character" w:customStyle="1" w:styleId="23">
    <w:name w:val="正文文本缩进 2 字符"/>
    <w:link w:val="215"/>
    <w:qFormat/>
    <w:rPr>
      <w:rFonts w:ascii="Arial" w:eastAsia="仿宋_GB2312" w:hAnsi="Arial" w:cs="Arial"/>
      <w:sz w:val="32"/>
      <w:szCs w:val="32"/>
    </w:rPr>
  </w:style>
  <w:style w:type="paragraph" w:customStyle="1" w:styleId="1e">
    <w:name w:val="批注框文本1"/>
    <w:basedOn w:val="a"/>
    <w:link w:val="aff3"/>
    <w:semiHidden/>
    <w:qFormat/>
    <w:rPr>
      <w:sz w:val="18"/>
      <w:szCs w:val="18"/>
    </w:rPr>
  </w:style>
  <w:style w:type="character" w:customStyle="1" w:styleId="aff3">
    <w:name w:val="批注框文本 字符"/>
    <w:link w:val="1e"/>
    <w:semiHidden/>
    <w:qFormat/>
    <w:rPr>
      <w:rFonts w:ascii="Times New Roman" w:eastAsia="宋体" w:hAnsi="Times New Roman" w:cs="Times New Roman"/>
      <w:sz w:val="18"/>
      <w:szCs w:val="18"/>
    </w:rPr>
  </w:style>
  <w:style w:type="paragraph" w:customStyle="1" w:styleId="1f">
    <w:name w:val="页脚1"/>
    <w:basedOn w:val="a"/>
    <w:link w:val="aff4"/>
    <w:qFormat/>
    <w:pPr>
      <w:tabs>
        <w:tab w:val="center" w:pos="4153"/>
        <w:tab w:val="right" w:pos="8306"/>
      </w:tabs>
      <w:jc w:val="left"/>
    </w:pPr>
    <w:rPr>
      <w:sz w:val="18"/>
      <w:szCs w:val="18"/>
    </w:rPr>
  </w:style>
  <w:style w:type="character" w:customStyle="1" w:styleId="aff4">
    <w:name w:val="页脚 字符"/>
    <w:link w:val="1f"/>
    <w:qFormat/>
    <w:rPr>
      <w:rFonts w:ascii="Times New Roman" w:eastAsia="宋体" w:hAnsi="Times New Roman" w:cs="Times New Roman"/>
      <w:sz w:val="18"/>
      <w:szCs w:val="18"/>
    </w:rPr>
  </w:style>
  <w:style w:type="paragraph" w:customStyle="1" w:styleId="1f0">
    <w:name w:val="页眉1"/>
    <w:basedOn w:val="a"/>
    <w:link w:val="aff5"/>
    <w:uiPriority w:val="99"/>
    <w:qFormat/>
    <w:pPr>
      <w:pBdr>
        <w:bottom w:val="single" w:sz="6" w:space="1" w:color="000000"/>
      </w:pBdr>
      <w:tabs>
        <w:tab w:val="center" w:pos="4153"/>
        <w:tab w:val="right" w:pos="8306"/>
      </w:tabs>
      <w:jc w:val="center"/>
    </w:pPr>
    <w:rPr>
      <w:sz w:val="18"/>
      <w:szCs w:val="18"/>
    </w:rPr>
  </w:style>
  <w:style w:type="character" w:customStyle="1" w:styleId="aff5">
    <w:name w:val="页眉 字符"/>
    <w:link w:val="1f0"/>
    <w:uiPriority w:val="99"/>
    <w:qFormat/>
    <w:rPr>
      <w:rFonts w:ascii="Times New Roman" w:eastAsia="宋体" w:hAnsi="Times New Roman" w:cs="Times New Roman"/>
      <w:sz w:val="18"/>
      <w:szCs w:val="18"/>
    </w:rPr>
  </w:style>
  <w:style w:type="paragraph" w:customStyle="1" w:styleId="115">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5">
    <w:name w:val="目录 41"/>
    <w:basedOn w:val="a"/>
    <w:next w:val="a"/>
    <w:semiHidden/>
    <w:qFormat/>
    <w:pPr>
      <w:ind w:left="630"/>
      <w:jc w:val="left"/>
    </w:pPr>
  </w:style>
  <w:style w:type="paragraph" w:customStyle="1" w:styleId="1f1">
    <w:name w:val="列表1"/>
    <w:basedOn w:val="a"/>
    <w:qFormat/>
    <w:pPr>
      <w:ind w:left="200" w:hanging="200"/>
    </w:pPr>
  </w:style>
  <w:style w:type="paragraph" w:customStyle="1" w:styleId="613">
    <w:name w:val="目录 61"/>
    <w:basedOn w:val="a"/>
    <w:next w:val="a"/>
    <w:semiHidden/>
    <w:qFormat/>
    <w:pPr>
      <w:ind w:left="1050"/>
      <w:jc w:val="left"/>
    </w:pPr>
  </w:style>
  <w:style w:type="paragraph" w:customStyle="1" w:styleId="317">
    <w:name w:val="正文文本缩进 31"/>
    <w:basedOn w:val="a"/>
    <w:link w:val="33"/>
    <w:qFormat/>
    <w:pPr>
      <w:ind w:left="645" w:firstLine="645"/>
    </w:pPr>
    <w:rPr>
      <w:rFonts w:ascii="Arial" w:eastAsia="仿宋_GB2312" w:hAnsi="Arial"/>
      <w:color w:val="FFFF00"/>
      <w:sz w:val="32"/>
      <w:szCs w:val="32"/>
    </w:rPr>
  </w:style>
  <w:style w:type="character" w:customStyle="1" w:styleId="33">
    <w:name w:val="正文文本缩进 3 字符"/>
    <w:link w:val="317"/>
    <w:qFormat/>
    <w:rPr>
      <w:rFonts w:ascii="Arial" w:eastAsia="仿宋_GB2312" w:hAnsi="Arial" w:cs="Arial"/>
      <w:color w:val="FFFF00"/>
      <w:sz w:val="32"/>
      <w:szCs w:val="32"/>
    </w:rPr>
  </w:style>
  <w:style w:type="paragraph" w:customStyle="1" w:styleId="1f2">
    <w:name w:val="图表目录1"/>
    <w:basedOn w:val="a"/>
    <w:next w:val="a"/>
    <w:semiHidden/>
    <w:qFormat/>
    <w:pPr>
      <w:ind w:left="840" w:hanging="420"/>
    </w:pPr>
  </w:style>
  <w:style w:type="paragraph" w:customStyle="1" w:styleId="216">
    <w:name w:val="目录 21"/>
    <w:basedOn w:val="a"/>
    <w:next w:val="a"/>
    <w:semiHidden/>
    <w:qFormat/>
    <w:pPr>
      <w:ind w:left="210"/>
      <w:jc w:val="left"/>
    </w:pPr>
    <w:rPr>
      <w:smallCaps/>
      <w:szCs w:val="24"/>
    </w:rPr>
  </w:style>
  <w:style w:type="paragraph" w:customStyle="1" w:styleId="911">
    <w:name w:val="目录 91"/>
    <w:basedOn w:val="a"/>
    <w:next w:val="a"/>
    <w:semiHidden/>
    <w:qFormat/>
    <w:pPr>
      <w:ind w:left="1680"/>
      <w:jc w:val="left"/>
    </w:pPr>
  </w:style>
  <w:style w:type="paragraph" w:customStyle="1" w:styleId="217">
    <w:name w:val="正文文本 21"/>
    <w:basedOn w:val="a"/>
    <w:link w:val="24"/>
    <w:qFormat/>
    <w:pPr>
      <w:widowControl/>
      <w:jc w:val="center"/>
    </w:pPr>
    <w:rPr>
      <w:rFonts w:ascii="楷体_GB2312" w:eastAsia="楷体_GB2312"/>
      <w:sz w:val="28"/>
      <w:szCs w:val="28"/>
    </w:rPr>
  </w:style>
  <w:style w:type="character" w:customStyle="1" w:styleId="24">
    <w:name w:val="正文文本 2 字符"/>
    <w:link w:val="217"/>
    <w:qFormat/>
    <w:rPr>
      <w:rFonts w:ascii="楷体_GB2312" w:eastAsia="楷体_GB2312" w:hAnsi="Times New Roman" w:cs="Times New Roman"/>
      <w:sz w:val="28"/>
      <w:szCs w:val="28"/>
    </w:rPr>
  </w:style>
  <w:style w:type="paragraph" w:customStyle="1" w:styleId="1f3">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6">
    <w:name w:val="索引 11"/>
    <w:basedOn w:val="a"/>
    <w:next w:val="a"/>
    <w:semiHidden/>
    <w:qFormat/>
    <w:pPr>
      <w:spacing w:line="240" w:lineRule="atLeast"/>
    </w:pPr>
    <w:rPr>
      <w:b/>
      <w:bCs/>
    </w:rPr>
  </w:style>
  <w:style w:type="paragraph" w:customStyle="1" w:styleId="1f4">
    <w:name w:val="批注主题1"/>
    <w:basedOn w:val="1a"/>
    <w:next w:val="1a"/>
    <w:link w:val="aff6"/>
    <w:semiHidden/>
    <w:qFormat/>
    <w:rPr>
      <w:b/>
      <w:bCs/>
    </w:rPr>
  </w:style>
  <w:style w:type="character" w:customStyle="1" w:styleId="aff6">
    <w:name w:val="批注主题 字符"/>
    <w:link w:val="1f4"/>
    <w:semiHidden/>
    <w:qFormat/>
    <w:rPr>
      <w:rFonts w:ascii="Times New Roman" w:eastAsia="宋体" w:hAnsi="Times New Roman" w:cs="Times New Roman"/>
      <w:b/>
      <w:bCs/>
      <w:szCs w:val="21"/>
    </w:rPr>
  </w:style>
  <w:style w:type="paragraph" w:customStyle="1" w:styleId="1f5">
    <w:name w:val="正文首行缩进1"/>
    <w:basedOn w:val="a"/>
    <w:link w:val="aff7"/>
    <w:qFormat/>
    <w:pPr>
      <w:spacing w:line="360" w:lineRule="auto"/>
      <w:ind w:firstLine="200"/>
    </w:pPr>
    <w:rPr>
      <w:rFonts w:ascii="仿宋_GB2312" w:eastAsia="仿宋_GB2312"/>
      <w:sz w:val="30"/>
      <w:szCs w:val="30"/>
    </w:rPr>
  </w:style>
  <w:style w:type="character" w:customStyle="1" w:styleId="aff7">
    <w:name w:val="正文文本首行缩进 字符"/>
    <w:link w:val="1f5"/>
    <w:qFormat/>
    <w:rPr>
      <w:rFonts w:ascii="仿宋_GB2312" w:eastAsia="仿宋_GB2312" w:hAnsi="Times New Roman" w:cs="Times New Roman"/>
      <w:sz w:val="30"/>
      <w:szCs w:val="30"/>
    </w:rPr>
  </w:style>
  <w:style w:type="paragraph" w:customStyle="1" w:styleId="218">
    <w:name w:val="正文首行缩进 21"/>
    <w:basedOn w:val="1b"/>
    <w:link w:val="25"/>
    <w:qFormat/>
    <w:pPr>
      <w:spacing w:line="360" w:lineRule="auto"/>
      <w:ind w:firstLine="420"/>
    </w:pPr>
    <w:rPr>
      <w:rFonts w:ascii="宋体" w:eastAsia="宋体" w:hAnsi="宋体"/>
      <w:szCs w:val="20"/>
    </w:rPr>
  </w:style>
  <w:style w:type="character" w:customStyle="1" w:styleId="25">
    <w:name w:val="正文文本首行缩进 2 字符"/>
    <w:link w:val="218"/>
    <w:qFormat/>
    <w:rPr>
      <w:rFonts w:ascii="宋体" w:eastAsia="宋体" w:hAnsi="宋体" w:cs="Times New Roman"/>
      <w:sz w:val="32"/>
      <w:szCs w:val="20"/>
    </w:rPr>
  </w:style>
  <w:style w:type="table" w:customStyle="1" w:styleId="1f6">
    <w:name w:val="网格型1"/>
    <w:basedOn w:val="17"/>
    <w:qFormat/>
    <w:pPr>
      <w:widowControl w:val="0"/>
      <w:jc w:val="both"/>
    </w:pPr>
    <w:tblPr>
      <w:tblCellMar>
        <w:top w:w="0" w:type="dxa"/>
        <w:left w:w="0" w:type="dxa"/>
        <w:bottom w:w="0" w:type="dxa"/>
        <w:right w:w="0" w:type="dxa"/>
      </w:tblCellMar>
    </w:tblPr>
  </w:style>
  <w:style w:type="character" w:customStyle="1" w:styleId="1f7">
    <w:name w:val="要点1"/>
    <w:qFormat/>
    <w:rPr>
      <w:b/>
      <w:bCs/>
    </w:rPr>
  </w:style>
  <w:style w:type="character" w:customStyle="1" w:styleId="1f8">
    <w:name w:val="页码1"/>
    <w:qFormat/>
  </w:style>
  <w:style w:type="character" w:customStyle="1" w:styleId="1f9">
    <w:name w:val="已访问的超链接1"/>
    <w:qFormat/>
    <w:rPr>
      <w:color w:val="800080"/>
      <w:u w:val="single"/>
    </w:rPr>
  </w:style>
  <w:style w:type="character" w:customStyle="1" w:styleId="HTML11">
    <w:name w:val="HTML 打字机11"/>
    <w:uiPriority w:val="99"/>
    <w:qFormat/>
    <w:rPr>
      <w:rFonts w:ascii="宋体" w:eastAsia="宋体" w:hAnsi="宋体" w:cs="宋体"/>
      <w:sz w:val="24"/>
      <w:szCs w:val="24"/>
    </w:rPr>
  </w:style>
  <w:style w:type="character" w:customStyle="1" w:styleId="1fa">
    <w:name w:val="超链接1"/>
    <w:basedOn w:val="16"/>
    <w:qFormat/>
    <w:rPr>
      <w:color w:val="0000FF"/>
      <w:u w:val="single"/>
    </w:rPr>
  </w:style>
  <w:style w:type="character" w:customStyle="1" w:styleId="1fb">
    <w:name w:val="批注引用1"/>
    <w:semiHidden/>
    <w:qFormat/>
    <w:rPr>
      <w:sz w:val="21"/>
      <w:szCs w:val="21"/>
    </w:rPr>
  </w:style>
  <w:style w:type="character" w:customStyle="1" w:styleId="HTML1">
    <w:name w:val="HTML 打字机1"/>
    <w:uiPriority w:val="99"/>
    <w:qFormat/>
    <w:rPr>
      <w:rFonts w:ascii="Times New Roman" w:hAnsi="Times New Roman"/>
      <w:sz w:val="21"/>
      <w:szCs w:val="21"/>
      <w:lang w:val="en-US" w:eastAsia="zh-CN" w:bidi="ar-SA"/>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8"/>
    <w:qFormat/>
    <w:rPr>
      <w:b/>
      <w:sz w:val="30"/>
      <w:szCs w:val="28"/>
    </w:rPr>
  </w:style>
  <w:style w:type="paragraph" w:customStyle="1" w:styleId="aff8">
    <w:name w:val="二级目录"/>
    <w:next w:val="a"/>
    <w:link w:val="Char"/>
    <w:qFormat/>
    <w:pPr>
      <w:tabs>
        <w:tab w:val="left" w:pos="907"/>
        <w:tab w:val="left" w:pos="1145"/>
      </w:tabs>
      <w:ind w:left="907" w:hanging="907"/>
      <w:outlineLvl w:val="1"/>
    </w:pPr>
    <w:rPr>
      <w:b/>
      <w:sz w:val="30"/>
      <w:szCs w:val="28"/>
    </w:rPr>
  </w:style>
  <w:style w:type="character" w:customStyle="1" w:styleId="Char0">
    <w:name w:val="列出段落 Char"/>
    <w:link w:val="1fc"/>
    <w:qFormat/>
    <w:rPr>
      <w:rFonts w:ascii="Calibri" w:hAnsi="Calibri"/>
      <w:sz w:val="24"/>
      <w:szCs w:val="24"/>
      <w:lang w:eastAsia="en-US" w:bidi="en-US"/>
    </w:rPr>
  </w:style>
  <w:style w:type="paragraph" w:customStyle="1" w:styleId="1fc">
    <w:name w:val="列出段落1"/>
    <w:basedOn w:val="a"/>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8"/>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
    <w:qFormat/>
    <w:pPr>
      <w:tabs>
        <w:tab w:val="left" w:pos="360"/>
      </w:tabs>
      <w:ind w:firstLine="200"/>
    </w:pPr>
    <w:rPr>
      <w:sz w:val="28"/>
      <w:szCs w:val="30"/>
    </w:rPr>
  </w:style>
  <w:style w:type="paragraph" w:customStyle="1" w:styleId="Char2">
    <w:name w:val="Char"/>
    <w:basedOn w:val="19"/>
    <w:qFormat/>
    <w:rPr>
      <w:rFonts w:ascii="Tahoma" w:hAnsi="Tahoma"/>
      <w:sz w:val="24"/>
      <w:szCs w:val="24"/>
    </w:rPr>
  </w:style>
  <w:style w:type="paragraph" w:customStyle="1" w:styleId="aff9">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9"/>
    <w:qFormat/>
    <w:pPr>
      <w:spacing w:line="360" w:lineRule="auto"/>
    </w:pPr>
    <w:rPr>
      <w:rFonts w:ascii="Tahoma" w:hAnsi="Tahoma"/>
      <w:sz w:val="24"/>
      <w:szCs w:val="24"/>
    </w:rPr>
  </w:style>
  <w:style w:type="paragraph" w:customStyle="1" w:styleId="1fd">
    <w:name w:val="列表段落1"/>
    <w:basedOn w:val="a"/>
    <w:uiPriority w:val="99"/>
    <w:qFormat/>
    <w:pPr>
      <w:widowControl/>
      <w:ind w:left="720"/>
      <w:contextualSpacing/>
      <w:jc w:val="left"/>
    </w:pPr>
    <w:rPr>
      <w:rFonts w:ascii="Calibri" w:hAnsi="Calibri"/>
      <w:sz w:val="24"/>
      <w:szCs w:val="24"/>
      <w:lang w:eastAsia="en-US" w:bidi="en-US"/>
    </w:rPr>
  </w:style>
  <w:style w:type="paragraph" w:customStyle="1" w:styleId="42">
    <w:name w:val="4"/>
    <w:basedOn w:val="a"/>
    <w:next w:val="317"/>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a">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9"/>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e">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f">
    <w:name w:val="修订1"/>
    <w:uiPriority w:val="99"/>
    <w:semiHidden/>
    <w:qFormat/>
    <w:rPr>
      <w:sz w:val="21"/>
      <w:szCs w:val="21"/>
    </w:rPr>
  </w:style>
  <w:style w:type="paragraph" w:customStyle="1" w:styleId="1ff0">
    <w:name w:val="无间隔1"/>
    <w:uiPriority w:val="99"/>
    <w:qFormat/>
    <w:pPr>
      <w:widowControl w:val="0"/>
      <w:jc w:val="both"/>
    </w:pPr>
    <w:rPr>
      <w:sz w:val="21"/>
      <w:szCs w:val="21"/>
    </w:rPr>
  </w:style>
  <w:style w:type="paragraph" w:customStyle="1" w:styleId="affb">
    <w:name w:val="普通文字"/>
    <w:basedOn w:val="a"/>
    <w:next w:val="a"/>
    <w:uiPriority w:val="99"/>
    <w:qFormat/>
    <w:rPr>
      <w:rFonts w:ascii="宋体"/>
      <w:sz w:val="24"/>
      <w:szCs w:val="20"/>
    </w:rPr>
  </w:style>
  <w:style w:type="paragraph" w:customStyle="1" w:styleId="1110">
    <w:name w:val="目录 111"/>
    <w:basedOn w:val="a"/>
    <w:next w:val="a"/>
    <w:uiPriority w:val="39"/>
    <w:unhideWhenUsed/>
    <w:qFormat/>
    <w:pPr>
      <w:widowControl/>
      <w:spacing w:after="100" w:line="259" w:lineRule="auto"/>
      <w:jc w:val="left"/>
    </w:pPr>
    <w:rPr>
      <w:rFonts w:ascii="Calibri" w:hAnsi="Calibri"/>
      <w:sz w:val="22"/>
      <w:szCs w:val="22"/>
    </w:rPr>
  </w:style>
  <w:style w:type="paragraph" w:customStyle="1" w:styleId="affc">
    <w:name w:val="段"/>
    <w:next w:val="a"/>
    <w:qFormat/>
    <w:pPr>
      <w:tabs>
        <w:tab w:val="center" w:pos="4201"/>
        <w:tab w:val="right" w:leader="dot" w:pos="9298"/>
      </w:tabs>
      <w:ind w:firstLine="420"/>
      <w:jc w:val="both"/>
    </w:pPr>
    <w:rPr>
      <w:rFonts w:ascii="宋体" w:eastAsia="Times New Roman"/>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font81">
    <w:name w:val="font81"/>
    <w:qFormat/>
    <w:rPr>
      <w:rFonts w:ascii="Calibri" w:hAnsi="Calibri" w:cs="Calibri"/>
      <w:color w:val="000000"/>
      <w:sz w:val="18"/>
      <w:szCs w:val="18"/>
      <w:u w:val="none"/>
    </w:rPr>
  </w:style>
  <w:style w:type="character" w:customStyle="1" w:styleId="font31">
    <w:name w:val="font31"/>
    <w:qFormat/>
    <w:rPr>
      <w:rFonts w:ascii="宋体" w:eastAsia="宋体" w:hAnsi="宋体" w:cs="宋体" w:hint="eastAsia"/>
      <w:color w:val="000000"/>
      <w:sz w:val="18"/>
      <w:szCs w:val="18"/>
      <w:u w:val="none"/>
    </w:rPr>
  </w:style>
  <w:style w:type="character" w:customStyle="1" w:styleId="font41">
    <w:name w:val="font41"/>
    <w:qFormat/>
    <w:rPr>
      <w:rFonts w:ascii="宋体" w:eastAsia="宋体" w:hAnsi="宋体" w:cs="宋体" w:hint="eastAsia"/>
      <w:color w:val="000000"/>
      <w:sz w:val="20"/>
      <w:szCs w:val="20"/>
      <w:u w:val="none"/>
    </w:rPr>
  </w:style>
  <w:style w:type="paragraph" w:customStyle="1" w:styleId="CM11">
    <w:name w:val="CM11"/>
    <w:basedOn w:val="Default"/>
    <w:next w:val="Default"/>
    <w:uiPriority w:val="99"/>
    <w:qFormat/>
    <w:pPr>
      <w:spacing w:line="520" w:lineRule="atLeast"/>
    </w:pPr>
    <w:rPr>
      <w:rFonts w:cs="Times New Roman"/>
      <w:color w:val="auto"/>
    </w:rPr>
  </w:style>
  <w:style w:type="paragraph" w:customStyle="1" w:styleId="Default">
    <w:name w:val="Default"/>
    <w:qFormat/>
    <w:pPr>
      <w:widowControl w:val="0"/>
      <w:autoSpaceDE w:val="0"/>
      <w:autoSpaceDN w:val="0"/>
      <w:adjustRightInd w:val="0"/>
    </w:pPr>
    <w:rPr>
      <w:rFonts w:ascii="宋体" w:hAnsi="宋体" w:cs="宋体"/>
      <w:color w:val="000000"/>
      <w:sz w:val="24"/>
      <w:szCs w:val="24"/>
    </w:rPr>
  </w:style>
  <w:style w:type="paragraph" w:customStyle="1" w:styleId="CM13">
    <w:name w:val="CM13"/>
    <w:basedOn w:val="Default"/>
    <w:next w:val="Default"/>
    <w:uiPriority w:val="99"/>
    <w:qFormat/>
    <w:pPr>
      <w:spacing w:line="520" w:lineRule="atLeast"/>
    </w:pPr>
    <w:rPr>
      <w:rFonts w:cs="Times New Roman"/>
      <w:color w:val="auto"/>
    </w:rPr>
  </w:style>
  <w:style w:type="paragraph" w:customStyle="1" w:styleId="Style1">
    <w:name w:val="_Style 1"/>
    <w:basedOn w:val="a"/>
    <w:qFormat/>
    <w:pPr>
      <w:ind w:firstLineChars="200" w:firstLine="42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editchina.gov.c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40</Pages>
  <Words>3029</Words>
  <Characters>17271</Characters>
  <Application>Microsoft Office Word</Application>
  <DocSecurity>0</DocSecurity>
  <Lines>143</Lines>
  <Paragraphs>40</Paragraphs>
  <ScaleCrop>false</ScaleCrop>
  <Company>Micro</Company>
  <LinksUpToDate>false</LinksUpToDate>
  <CharactersWithSpaces>20260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dc:creator>
  <cp:lastModifiedBy>yixue Sun</cp:lastModifiedBy>
  <cp:revision>4</cp:revision>
  <dcterms:created xsi:type="dcterms:W3CDTF">2023-03-16T02:16:00Z</dcterms:created>
  <dcterms:modified xsi:type="dcterms:W3CDTF">2025-11-03T06:04:00Z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eyJoZGlkIjoiYzNkYWYwZWE3ZDNjOTA0MGViZmU0OThhNWE5M2EwZTMiLCJ1c2VySWQiOiIyNTk2MjU0NTAifQ==</vt:lpwstr>
  </property>
  <property fmtid="{D5CDD505-2E9C-101B-9397-08002B2CF9AE}" pid="3" name="KSOProductBuildVer">
    <vt:lpwstr>2052-12.1.0.23125</vt:lpwstr>
  </property>
  <property fmtid="{D5CDD505-2E9C-101B-9397-08002B2CF9AE}" pid="4" name="ICV">
    <vt:lpwstr>67650305155D4930A18685E3B10075D6_13</vt:lpwstr>
  </property>
</Properties>
</file>